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222"/>
        <w:ind w:left="10" w:right="21" w:hanging="10"/>
        <w:jc w:val="center"/>
        <w:rPr/>
      </w:pPr>
      <w:r>
        <w:rPr>
          <w:b/>
          <w:sz w:val="32"/>
        </w:rPr>
        <w:t>PROGRAM</w:t>
      </w:r>
    </w:p>
    <w:p>
      <w:pPr>
        <w:pStyle w:val="Normal"/>
        <w:spacing w:lineRule="auto" w:line="259" w:before="0" w:after="222"/>
        <w:ind w:left="10" w:right="62" w:hanging="10"/>
        <w:jc w:val="center"/>
        <w:rPr/>
      </w:pPr>
      <w:r>
        <w:rPr>
          <w:b/>
          <w:sz w:val="32"/>
        </w:rPr>
        <w:t>WYCHOWAWCZO-PROFILAKTYCZNY</w:t>
      </w:r>
    </w:p>
    <w:p>
      <w:pPr>
        <w:pStyle w:val="Normal"/>
        <w:spacing w:lineRule="auto" w:line="259" w:before="0" w:after="222"/>
        <w:ind w:left="10" w:right="63" w:hanging="10"/>
        <w:jc w:val="center"/>
        <w:rPr/>
      </w:pPr>
      <w:r>
        <w:rPr>
          <w:b/>
          <w:sz w:val="32"/>
        </w:rPr>
        <w:t>ZESPOŁU SZKOLNO-PRZEDSZKOLNEGO</w:t>
      </w:r>
    </w:p>
    <w:p>
      <w:pPr>
        <w:pStyle w:val="Nagwek1"/>
        <w:spacing w:before="0" w:after="3583"/>
        <w:ind w:left="396" w:right="0" w:hanging="10"/>
        <w:rPr/>
      </w:pPr>
      <w:r>
        <w:rPr/>
        <w:t>W PUDLISZKACH Z ODDZIAŁAMI INTEGRACYJNYMI</w:t>
      </w:r>
    </w:p>
    <w:p>
      <w:pPr>
        <w:pStyle w:val="Normal"/>
        <w:spacing w:lineRule="auto" w:line="264" w:before="0" w:after="334"/>
        <w:jc w:val="center"/>
        <w:rPr/>
      </w:pPr>
      <w:r>
        <w:rPr/>
        <w:t>Program Wychowawczo-Profilaktyczny Zespołu Szkolno-Przedszkolnego w Pudliszkach z oddziałami integracyjnymi został pozytywnie zaopiniowany i przyjęty uchwałą Rady Pedagogicznej w</w:t>
      </w:r>
      <w:r>
        <w:rPr>
          <w:color w:val="auto"/>
        </w:rPr>
        <w:t xml:space="preserve"> </w:t>
      </w:r>
      <w:r>
        <w:rPr>
          <w:color w:val="auto"/>
          <w:u w:val="single"/>
        </w:rPr>
        <w:t xml:space="preserve">dniu </w:t>
      </w:r>
      <w:r>
        <w:rPr>
          <w:color w:val="auto"/>
          <w:u w:val="single"/>
          <w:lang w:val="pl-PL"/>
        </w:rPr>
        <w:t>15</w:t>
      </w:r>
      <w:r>
        <w:rPr>
          <w:color w:val="auto"/>
          <w:u w:val="single"/>
        </w:rPr>
        <w:t>.09.2025r.</w:t>
      </w:r>
      <w:r>
        <w:rPr>
          <w:u w:val="single"/>
        </w:rPr>
        <w:t xml:space="preserve"> </w:t>
      </w:r>
      <w:r>
        <w:rPr/>
        <w:t xml:space="preserve">, a także pozytywnie zaopiniowany przez Radę Rodziców w dniu </w:t>
      </w:r>
      <w:r>
        <w:rPr>
          <w:color w:val="000000"/>
          <w:u w:val="single"/>
          <w:lang w:val="pl-PL"/>
        </w:rPr>
        <w:t>15</w:t>
      </w:r>
      <w:r>
        <w:rPr>
          <w:color w:val="000000"/>
          <w:u w:val="single"/>
        </w:rPr>
        <w:t>.</w:t>
      </w:r>
      <w:r>
        <w:rPr>
          <w:color w:val="000000"/>
        </w:rPr>
        <w:t>09</w:t>
      </w:r>
      <w:r>
        <w:rPr/>
        <w:t>.2025r.</w:t>
      </w:r>
    </w:p>
    <w:p>
      <w:pPr>
        <w:pStyle w:val="Normal"/>
        <w:spacing w:lineRule="auto" w:line="264" w:before="0" w:after="334"/>
        <w:jc w:val="center"/>
        <w:rPr/>
      </w:pPr>
      <w:r>
        <w:rPr/>
      </w:r>
    </w:p>
    <w:p>
      <w:pPr>
        <w:pStyle w:val="Normal"/>
        <w:spacing w:lineRule="auto" w:line="264" w:before="0" w:after="334"/>
        <w:jc w:val="center"/>
        <w:rPr/>
      </w:pPr>
      <w:r>
        <w:rPr/>
      </w:r>
    </w:p>
    <w:p>
      <w:pPr>
        <w:pStyle w:val="Normal"/>
        <w:spacing w:lineRule="auto" w:line="264" w:before="0" w:after="227"/>
        <w:ind w:left="-5" w:right="82" w:hanging="10"/>
        <w:jc w:val="left"/>
        <w:rPr/>
      </w:pPr>
      <w:r>
        <w:rPr>
          <w:b/>
        </w:rPr>
        <w:t>I .WSTĘP</w:t>
      </w:r>
    </w:p>
    <w:p>
      <w:pPr>
        <w:pStyle w:val="Normal"/>
        <w:spacing w:lineRule="auto" w:line="240" w:before="0" w:after="200"/>
        <w:ind w:left="0" w:right="13" w:firstLine="707"/>
        <w:rPr/>
      </w:pPr>
      <w:r>
        <w:rPr/>
        <w:t>Celem pracy naszej placówki jest doprowadzenie do tego, aby dzieci poprzez zdobytą wiedzę, umiejętności, postawy i doświadczenie były dobrze przygotowane do życia w warunkach otaczającego nas, współczesnego świata. Wychowanie to proces wspomagania człowieka w rozwoju, ukierunkowany na osiągnięcie pełnej dojrzałości w czterech podstawowych sferach, tj. fizycznej, psychicznej, społecznej i duchowej. Profilaktyka wspomaga wychowanie poprzez: wspieranie wychowanka w radzeniu sobie z trudnościami zagrażającymi jego prawidłowemu rozwojowi i zdrowemu życiu, ograniczanie i likwidowanie czynników ryzyka, inicjowanie i wzmacnianie czynników chroniących, które sprzyjają prawidłowemu rozwojowi. Program wychowawczo-profilaktyczny jest dostosowany do potrzeb rozwojowych wychowanków, potrzeb i problemów występujących w przedszkolu i szkole oraz w środowisku lokalnym. Przeznaczony jest do realizacji przez wychowawców oddziałów szkolno-przedszkolnych podczas zajęć z wychowawcą we współpracy z nauczycielami wszystkich przedmiotów, pedagogiem, psychologiem, pielęgniarką szkolną, pozostałymi specjalistami i pracownikami placówki oraz przy współpracy z rodzicami i środowiskiem lokalnym.</w:t>
      </w:r>
    </w:p>
    <w:p>
      <w:pPr>
        <w:pStyle w:val="Normal"/>
        <w:numPr>
          <w:ilvl w:val="0"/>
          <w:numId w:val="1"/>
        </w:numPr>
        <w:spacing w:lineRule="auto" w:line="264" w:before="0" w:after="108"/>
        <w:ind w:left="400" w:right="82" w:hanging="400"/>
        <w:jc w:val="left"/>
        <w:rPr/>
      </w:pPr>
      <w:r>
        <w:rPr>
          <w:b/>
        </w:rPr>
        <w:t>KIERUNKI REALIZACJI POLITYKI OŚWIATOWEJ PAŃSTWA W ROKU</w:t>
      </w:r>
    </w:p>
    <w:p>
      <w:pPr>
        <w:pStyle w:val="Normal"/>
        <w:spacing w:lineRule="auto" w:line="264" w:before="0" w:after="326"/>
        <w:ind w:left="-5" w:right="82" w:hanging="10"/>
        <w:jc w:val="left"/>
        <w:rPr/>
      </w:pPr>
      <w:r>
        <w:rPr>
          <w:b/>
        </w:rPr>
        <w:t>SZKOLNYM</w:t>
      </w:r>
      <w:r>
        <w:rPr>
          <w:b/>
          <w:color w:val="000000"/>
          <w:shd w:fill="auto" w:val="clear"/>
        </w:rPr>
        <w:t xml:space="preserve"> 2025/2026 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Kształtowanie myślenia analitycznego poprzez interdyscyplinarne podejście do nauczania przedmiotów przyrodniczych i ścisłych oraz poprzez rozwijanie umiejętności matematycznych w kształceniu ogólnym.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Szkoła miejscem edukacji obywatelskiej - kształtowanie postaw patriotycznych, społecznych i obywatelskich, odpowiedzialności za region i ojczyznę, dbałości o bezpieczeństwo własne i innych.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Promocja zdrowego trybu życia w szkole - kształtowanie postaw i zachowań prozdrowotnych. Wspieranie aktywności fizycznej uczniów.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Profilaktyka przemocy rówieśniczej. Zdrowie psychiczne dzieci i młodzieży, wsparcie w kryzysach psychicznych.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Promocja kształcenia zawodowego w szkołach podstawowych oraz w środowisku pracodawców. W</w:t>
      </w:r>
      <w:r>
        <w:rPr>
          <w:color w:val="1B1B1B"/>
          <w:szCs w:val="24"/>
          <w:lang w:val="pl-PL"/>
        </w:rPr>
        <w:t xml:space="preserve"> </w:t>
      </w:r>
      <w:r>
        <w:rPr>
          <w:color w:val="1B1B1B"/>
          <w:szCs w:val="24"/>
        </w:rPr>
        <w:t>zmocnienie roli doradztwa zawodowego.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76" w:before="0" w:after="0"/>
        <w:ind w:left="720" w:right="0" w:hanging="36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>Wspieranie aktywności poznawczej i poczucia sprawczości ucznia poprzez promowanie oceniania kształtującego i metod aktywizujących w dydaktyce.</w:t>
      </w:r>
    </w:p>
    <w:p>
      <w:pPr>
        <w:pStyle w:val="Normal"/>
        <w:spacing w:lineRule="auto" w:line="264" w:before="0" w:after="326"/>
        <w:ind w:left="-5" w:right="82" w:hanging="1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64" w:before="0" w:after="321"/>
        <w:ind w:left="400" w:right="82" w:hanging="400"/>
        <w:jc w:val="left"/>
        <w:rPr>
          <w:color w:val="EE0000"/>
          <w:lang w:val="en-US"/>
        </w:rPr>
      </w:pPr>
      <w:r>
        <w:rPr>
          <w:b/>
        </w:rPr>
        <w:t xml:space="preserve">PODSTAWY PRAWNE </w:t>
      </w:r>
    </w:p>
    <w:p>
      <w:pPr>
        <w:pStyle w:val="Normal"/>
        <w:spacing w:lineRule="auto" w:line="240" w:before="0" w:after="16"/>
        <w:ind w:left="715" w:right="0" w:hanging="370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Konstytucja Rzeczypospolitej Polskiej z 2 kwietnia 1997 r. (Dz.U. z 1997 r. nr 78 poz. 483 ze zm.).</w:t>
      </w:r>
    </w:p>
    <w:p>
      <w:pPr>
        <w:pStyle w:val="Normal"/>
        <w:spacing w:lineRule="auto" w:line="240" w:before="0" w:after="16"/>
        <w:ind w:left="715" w:right="0" w:hanging="370"/>
        <w:rPr>
          <w:color w:val="1B1B1B"/>
        </w:rPr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Konwencja o Prawach Dziecka, przyjęta przez Zgromadzenie Ogólne Narodów Zjednoczonych z 20 listopada 1989 r. (Dz.U. z 1991 r. nr 120, poz. 526</w:t>
      </w:r>
      <w:r>
        <w:rPr>
          <w:color w:val="00B050"/>
          <w:lang w:val="pl-PL"/>
        </w:rPr>
        <w:t xml:space="preserve"> </w:t>
      </w:r>
      <w:r>
        <w:rPr>
          <w:color w:val="auto"/>
          <w:u w:val="none"/>
          <w:lang w:val="pl-PL"/>
        </w:rPr>
        <w:t>ze zm</w:t>
      </w:r>
      <w:r>
        <w:rPr>
          <w:color w:val="auto"/>
          <w:u w:val="none"/>
        </w:rPr>
        <w:t>)</w:t>
      </w:r>
      <w:r>
        <w:rPr>
          <w:color w:val="1B1B1B"/>
        </w:rPr>
        <w:t>.</w:t>
      </w:r>
    </w:p>
    <w:p>
      <w:pPr>
        <w:pStyle w:val="ListParagraph"/>
        <w:numPr>
          <w:ilvl w:val="0"/>
          <w:numId w:val="3"/>
        </w:numPr>
        <w:spacing w:before="0" w:after="0"/>
        <w:ind w:left="720" w:right="213" w:hanging="360"/>
        <w:contextualSpacing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Ustawa z 14 grudnia 2016 r. Prawo oświatowe (Dz.U. z 2025 r. poz. 1043) – art. 1, art. 26, art. 84.</w:t>
      </w:r>
    </w:p>
    <w:p>
      <w:pPr>
        <w:pStyle w:val="Normal"/>
        <w:spacing w:lineRule="auto" w:line="240" w:before="0" w:after="16"/>
        <w:ind w:left="345" w:right="1035" w:hanging="0"/>
        <w:rPr>
          <w:color w:val="1B1B1B"/>
        </w:rPr>
      </w:pPr>
      <w:r>
        <w:rPr>
          <w:rFonts w:eastAsia="OpenSymbol" w:cs="OpenSymbol" w:ascii="OpenSymbol" w:hAnsi="OpenSymbol"/>
          <w:color w:val="1B1B1B"/>
        </w:rPr>
        <w:t></w:t>
      </w:r>
      <w:r>
        <w:rPr>
          <w:rFonts w:eastAsia="OpenSymbol" w:cs="OpenSymbol" w:ascii="OpenSymbol" w:hAnsi="OpenSymbol"/>
          <w:color w:val="1B1B1B"/>
          <w:u w:val="none"/>
        </w:rPr>
        <w:t xml:space="preserve"> </w:t>
      </w:r>
      <w:r>
        <w:rPr>
          <w:color w:val="1B1B1B"/>
          <w:u w:val="none"/>
        </w:rPr>
        <w:t xml:space="preserve">Ustawa z 26 stycznia 1982 r. Karta Nauczyciela (Dz.U. z 2024 r. poz. 986 i 1871 oraz z 2025 r. poz. 620, 1019, 1160, 1188 i 1189). </w:t>
      </w:r>
    </w:p>
    <w:p>
      <w:pPr>
        <w:pStyle w:val="Normal"/>
        <w:spacing w:lineRule="auto" w:line="240" w:before="0" w:after="16"/>
        <w:ind w:left="345" w:right="1035" w:hanging="0"/>
        <w:rPr>
          <w:color w:val="auto"/>
          <w:u w:val="none"/>
        </w:rPr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Ustawa z 7 września 1991 r. o systemie oświaty (Dz.U. z 2025 r. poz. 881</w:t>
      </w:r>
      <w:r>
        <w:rPr>
          <w:color w:val="1B1B1B"/>
          <w:lang w:val="pl-PL"/>
        </w:rPr>
        <w:t xml:space="preserve"> </w:t>
      </w:r>
      <w:r>
        <w:rPr>
          <w:color w:val="auto"/>
          <w:u w:val="none"/>
          <w:lang w:val="pl-PL"/>
        </w:rPr>
        <w:t>ze zm</w:t>
      </w:r>
      <w:r>
        <w:rPr>
          <w:color w:val="auto"/>
          <w:u w:val="none"/>
        </w:rPr>
        <w:t>).</w:t>
      </w:r>
    </w:p>
    <w:p>
      <w:pPr>
        <w:pStyle w:val="Normal"/>
        <w:spacing w:lineRule="auto" w:line="240" w:before="0" w:after="142"/>
        <w:ind w:left="345" w:right="0" w:hanging="0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Ustawa z 14 grudnia 2016 r. Prawo oświatowe (Dz.U. z 2025 r. poz. 1043 ze zm.)</w:t>
      </w:r>
    </w:p>
    <w:p>
      <w:pPr>
        <w:pStyle w:val="Normal"/>
        <w:spacing w:lineRule="auto" w:line="240" w:before="0" w:after="16"/>
        <w:ind w:left="715" w:right="0" w:hanging="370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Ustawa z 26 października 1982 r. o wychowaniu w trzeźwości i przeciwdziałaniu alkoholizmowi (tekst jedn.: Dz.U. z 2023 r. poz. 2151).</w:t>
      </w:r>
    </w:p>
    <w:p>
      <w:pPr>
        <w:pStyle w:val="Normal"/>
        <w:spacing w:lineRule="auto" w:line="240" w:before="0" w:after="139"/>
        <w:ind w:left="345" w:right="0" w:hanging="0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Ustawa z 29 lipca 2005 r. o przeciwdziałaniu narkomanii (Dz.U. z 2023 r. poz. 1939).</w:t>
      </w:r>
    </w:p>
    <w:p>
      <w:pPr>
        <w:pStyle w:val="Normal"/>
        <w:spacing w:lineRule="auto" w:line="240" w:before="0" w:after="16"/>
        <w:ind w:left="715" w:right="0" w:hanging="370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Ustawa z 9 listopada 1995 r. o ochronie zdrowia przed następstwami używania tytoniu i wyrobów tytoniowych (tekst jedn.: Dz.U. z 2024 r. poz. 1162</w:t>
      </w:r>
      <w:r>
        <w:rPr>
          <w:color w:val="1B1B1B"/>
          <w:lang w:val="pl-PL"/>
        </w:rPr>
        <w:t xml:space="preserve"> </w:t>
      </w:r>
      <w:r>
        <w:rPr>
          <w:color w:val="1B1B1B"/>
          <w:u w:val="single"/>
          <w:lang w:val="pl-PL"/>
        </w:rPr>
        <w:t>ze zm</w:t>
      </w:r>
      <w:r>
        <w:rPr>
          <w:color w:val="1B1B1B"/>
        </w:rPr>
        <w:t>).</w:t>
      </w:r>
    </w:p>
    <w:p>
      <w:pPr>
        <w:pStyle w:val="Normal"/>
        <w:spacing w:lineRule="auto" w:line="240" w:before="0" w:after="113"/>
        <w:ind w:left="343" w:right="0" w:hanging="10"/>
        <w:jc w:val="left"/>
        <w:rPr/>
      </w:pPr>
      <w:r>
        <w:rPr>
          <w:rFonts w:eastAsia="OpenSymbol" w:cs="OpenSymbol"/>
          <w:i w:val="false"/>
          <w:iCs w:val="false"/>
          <w:color w:val="1B1B1B"/>
          <w:sz w:val="22"/>
        </w:rPr>
        <w:t xml:space="preserve"> </w:t>
      </w:r>
      <w:r>
        <w:rPr>
          <w:i w:val="false"/>
          <w:iCs w:val="false"/>
          <w:color w:val="1B1B1B"/>
        </w:rPr>
        <w:t xml:space="preserve">Ustawa z 9 czerwca 2022 r. o wspieraniu i </w:t>
      </w:r>
      <w:r>
        <w:rPr>
          <w:rFonts w:eastAsia="Carlito" w:cs="Carlito"/>
          <w:i w:val="false"/>
          <w:iCs w:val="false"/>
          <w:color w:val="1B1B1B"/>
          <w:sz w:val="22"/>
        </w:rPr>
        <w:t>resocjalizacji nieletnich (Dz.U. z 2024 r. poz.</w:t>
      </w:r>
    </w:p>
    <w:p>
      <w:pPr>
        <w:pStyle w:val="Normal"/>
        <w:spacing w:lineRule="auto" w:line="240" w:before="0" w:after="148"/>
        <w:ind w:left="718" w:right="0" w:hanging="10"/>
        <w:jc w:val="left"/>
        <w:rPr>
          <w:rFonts w:ascii="Times New Roman" w:hAnsi="Times New Roman"/>
          <w:i w:val="false"/>
          <w:i w:val="false"/>
          <w:iCs w:val="false"/>
        </w:rPr>
      </w:pPr>
      <w:r>
        <w:rPr>
          <w:rFonts w:eastAsia="Carlito" w:cs="Carlito"/>
          <w:i w:val="false"/>
          <w:iCs w:val="false"/>
          <w:color w:val="1B1B1B"/>
          <w:sz w:val="22"/>
        </w:rPr>
        <w:t>978 ze zm.).</w:t>
      </w:r>
    </w:p>
    <w:p>
      <w:pPr>
        <w:pStyle w:val="Normal"/>
        <w:spacing w:lineRule="auto" w:line="240" w:before="0" w:after="16"/>
        <w:ind w:left="715" w:right="0" w:hanging="370"/>
        <w:jc w:val="left"/>
        <w:rPr>
          <w:rFonts w:ascii="Times New Roman" w:hAnsi="Times New Roman" w:cs="Times New Roman"/>
        </w:rPr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 xml:space="preserve">Ustawa z 13 maja 2016 r. o przeciwdziałaniu zagrożeniom przestępczością na tle seksualnym i ochronie </w:t>
      </w:r>
      <w:r>
        <w:rPr>
          <w:color w:val="1B1B1B"/>
          <w:u w:val="none"/>
        </w:rPr>
        <w:t>małoletnich</w:t>
      </w:r>
      <w:r>
        <w:rPr>
          <w:rFonts w:cs="Times New Roman"/>
          <w:b w:val="false"/>
          <w:bCs w:val="false"/>
          <w:color w:val="auto"/>
          <w:u w:val="none"/>
        </w:rPr>
        <w:t xml:space="preserve"> (</w:t>
      </w:r>
      <w:r>
        <w:rPr>
          <w:rFonts w:eastAsia="SimSun" w:cs="Times New Roman"/>
          <w:b w:val="false"/>
          <w:bCs w:val="false"/>
          <w:color w:val="auto"/>
          <w:sz w:val="24"/>
          <w:szCs w:val="24"/>
          <w:u w:val="none"/>
        </w:rPr>
        <w:t>Dz. U. z 2024 r. poz. 1802, z 2025 r. poz. 820.</w:t>
      </w:r>
      <w:r>
        <w:rPr>
          <w:rFonts w:cs="Times New Roman"/>
          <w:b w:val="false"/>
          <w:bCs w:val="false"/>
          <w:color w:val="auto"/>
          <w:u w:val="none"/>
        </w:rPr>
        <w:t>)</w:t>
      </w:r>
      <w:r>
        <w:rPr>
          <w:rFonts w:cs="Times New Roman"/>
          <w:color w:val="auto"/>
          <w:u w:val="none"/>
        </w:rPr>
        <w:t>.</w:t>
      </w:r>
    </w:p>
    <w:p>
      <w:pPr>
        <w:pStyle w:val="Normal"/>
        <w:spacing w:lineRule="auto" w:line="240" w:before="0" w:after="16"/>
        <w:ind w:left="715" w:right="0" w:hanging="370"/>
        <w:jc w:val="left"/>
        <w:rPr/>
      </w:pPr>
      <w:r>
        <w:rPr>
          <w:rFonts w:eastAsia="OpenSymbol" w:cs="OpenSymbol" w:ascii="OpenSymbol" w:hAnsi="OpenSymbol"/>
          <w:color w:val="1B1B1B"/>
          <w:u w:val="none"/>
        </w:rPr>
        <w:t xml:space="preserve"> </w:t>
      </w:r>
      <w:r>
        <w:rPr>
          <w:color w:val="1B1B1B"/>
          <w:u w:val="none"/>
        </w:rPr>
        <w:t>Rozporządzenie Ministra Edukacji Narodowej i Sportu z 31 grudnia 2002 r. w sprawie</w:t>
      </w:r>
      <w:r>
        <w:rPr>
          <w:color w:val="1B1B1B"/>
        </w:rPr>
        <w:t xml:space="preserve"> bezpieczeństwa i higieny w publicznych i niepublicznych szkołach i placówkach (tekst jedn.: Dz.U. z 2020 r. poz. 1604 ze zm.).</w:t>
      </w:r>
    </w:p>
    <w:p>
      <w:pPr>
        <w:pStyle w:val="Normal"/>
        <w:spacing w:lineRule="auto" w:line="240" w:before="0" w:after="16"/>
        <w:ind w:left="715" w:right="0" w:hanging="370"/>
        <w:jc w:val="left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(tekst jedn.: Dz.U. z 2020 r. poz. 1449).</w:t>
      </w:r>
    </w:p>
    <w:p>
      <w:pPr>
        <w:pStyle w:val="Normal"/>
        <w:numPr>
          <w:ilvl w:val="0"/>
          <w:numId w:val="4"/>
        </w:numPr>
        <w:spacing w:lineRule="auto" w:line="240" w:before="0" w:after="16"/>
        <w:ind w:left="926" w:right="213" w:hanging="360"/>
        <w:jc w:val="left"/>
        <w:rPr/>
      </w:pPr>
      <w:r>
        <w:rPr>
          <w:b w:val="false"/>
          <w:bCs w:val="false"/>
          <w:i w:val="false"/>
          <w:iCs w:val="false"/>
          <w:color w:val="1B1B1B"/>
          <w:u w:val="none"/>
        </w:rPr>
        <w:t>Rozporządzenie Ministra Edukacji Narodowej z 14 lutego 2017r.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2017r., poz. 356 ze zm.)</w:t>
      </w:r>
    </w:p>
    <w:p>
      <w:pPr>
        <w:pStyle w:val="Normal"/>
        <w:numPr>
          <w:ilvl w:val="0"/>
          <w:numId w:val="4"/>
        </w:numPr>
        <w:spacing w:lineRule="auto" w:line="240" w:before="0" w:after="16"/>
        <w:ind w:left="926" w:right="213" w:hanging="360"/>
        <w:jc w:val="left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b w:val="false"/>
          <w:bCs w:val="false"/>
          <w:i w:val="false"/>
          <w:iCs w:val="false"/>
          <w:color w:val="1B1B1B"/>
          <w:u w:val="none"/>
        </w:rPr>
        <w:t>Rozporządzenie Ministra Edukacji z 7 kwietnia 2025r.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 (Dz.U. z 2025r., poz. 467)</w:t>
      </w:r>
    </w:p>
    <w:p>
      <w:pPr>
        <w:pStyle w:val="Normal"/>
        <w:spacing w:lineRule="auto" w:line="240" w:before="0" w:after="16"/>
        <w:ind w:left="715" w:right="0" w:hanging="370"/>
        <w:jc w:val="left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Podstawowe kierunki realizacji polityki oświatowej państwa w roku szkolnym 2025/2026.</w:t>
      </w:r>
    </w:p>
    <w:p>
      <w:pPr>
        <w:pStyle w:val="Normal"/>
        <w:spacing w:lineRule="auto" w:line="240" w:before="0" w:after="142"/>
        <w:ind w:left="345" w:right="0" w:hanging="0"/>
        <w:jc w:val="left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Statut Zespołu Szkolno-Przedszkolnego w Pudliszkach z oddziałami integracyjnymi.</w:t>
      </w:r>
    </w:p>
    <w:p>
      <w:pPr>
        <w:pStyle w:val="Normal"/>
        <w:spacing w:lineRule="auto" w:line="240" w:before="0" w:after="434"/>
        <w:ind w:left="345" w:right="0" w:hanging="0"/>
        <w:jc w:val="left"/>
        <w:rPr/>
      </w:pPr>
      <w:r>
        <w:rPr>
          <w:rFonts w:eastAsia="OpenSymbol" w:cs="OpenSymbol" w:ascii="OpenSymbol" w:hAnsi="OpenSymbol"/>
          <w:color w:val="1B1B1B"/>
        </w:rPr>
        <w:t xml:space="preserve"> </w:t>
      </w:r>
      <w:r>
        <w:rPr>
          <w:color w:val="1B1B1B"/>
        </w:rPr>
        <w:t>Standardy Ochrony Małoletnich</w:t>
      </w:r>
      <w:r>
        <w:rPr>
          <w:color w:val="FF0000"/>
          <w:u w:val="single"/>
          <w:lang w:val="pl-PL"/>
        </w:rPr>
        <w:t xml:space="preserve"> </w:t>
      </w:r>
      <w:bookmarkStart w:id="0" w:name="_GoBack"/>
      <w:r>
        <w:rPr>
          <w:color w:val="auto"/>
          <w:u w:val="none"/>
          <w:lang w:val="pl-PL"/>
        </w:rPr>
        <w:t>przyjęte w szkole</w:t>
      </w:r>
      <w:r>
        <w:rPr>
          <w:color w:val="auto"/>
          <w:u w:val="none"/>
        </w:rPr>
        <w:t>.</w:t>
      </w:r>
      <w:bookmarkEnd w:id="0"/>
    </w:p>
    <w:p>
      <w:pPr>
        <w:pStyle w:val="Normal"/>
        <w:numPr>
          <w:ilvl w:val="0"/>
          <w:numId w:val="5"/>
        </w:numPr>
        <w:spacing w:lineRule="auto" w:line="264" w:before="0" w:after="518"/>
        <w:ind w:left="385" w:right="82" w:hanging="385"/>
        <w:jc w:val="left"/>
        <w:rPr/>
      </w:pPr>
      <w:r>
        <w:rPr>
          <w:b/>
        </w:rPr>
        <w:t>CHARAKTERYSTYKA ODBIORCÓW PROGRAMU</w:t>
      </w:r>
    </w:p>
    <w:p>
      <w:pPr>
        <w:pStyle w:val="Normal"/>
        <w:spacing w:lineRule="auto" w:line="240" w:before="0" w:after="200"/>
        <w:ind w:left="0" w:right="13" w:firstLine="707"/>
        <w:rPr/>
      </w:pPr>
      <w:r>
        <w:rPr/>
        <w:t>Spośród wszystkich faz rozwojowych okres dzieciństwa i dojrzewania, które przypadają na lata nauki, stanowią szczególną fazę w życiu człowieka. Właśnie wtedy dokonują się najważniejsze zmiany w zakresie obrazu siebie i otoczenia. Tworzone są nowe wzorce i autorytety. Dzieci zaczynają doświadczać różnych nowych przeżyć osobistych i społecznych. Rozwijane są umiejętności pozwalające na kształtowanie się poczucia własnej osobowości. W tym okresie życia wychowankowie są bardzo aktywni, eksperymentują z nowymi zachowaniami, poszukują nowych ról, nabywają nowych doświadczeń. Stają się innymi ludźmi o nowych prawach i obowiązkach. Zaczynają mieć nowe potrzeby i oczekiwania. W procesie tym niezwykle ważną rolę odgrywają znaczące osoby dorosłe, a zwłaszcza rodzice i nauczyciele. Placówka wspierając wszechstronny rozwój dziecka, musi zachować właściwe proporcje między wiedzą, zabawą a umiejętnościami i wychowaniem.</w:t>
      </w:r>
    </w:p>
    <w:p>
      <w:pPr>
        <w:pStyle w:val="Normal"/>
        <w:spacing w:lineRule="auto" w:line="240" w:before="0" w:after="200"/>
        <w:ind w:left="0" w:right="13" w:firstLine="707"/>
        <w:rPr/>
      </w:pPr>
      <w:r>
        <w:rPr/>
      </w:r>
    </w:p>
    <w:p>
      <w:pPr>
        <w:pStyle w:val="Normal"/>
        <w:spacing w:lineRule="auto" w:line="240" w:before="0" w:after="200"/>
        <w:ind w:left="0" w:right="13" w:firstLine="707"/>
        <w:rPr/>
      </w:pPr>
      <w:r>
        <w:rPr/>
      </w:r>
    </w:p>
    <w:p>
      <w:pPr>
        <w:pStyle w:val="Normal"/>
        <w:numPr>
          <w:ilvl w:val="0"/>
          <w:numId w:val="5"/>
        </w:numPr>
        <w:spacing w:lineRule="auto" w:line="348" w:before="0" w:after="195"/>
        <w:ind w:left="385" w:right="82" w:hanging="385"/>
        <w:rPr/>
      </w:pPr>
      <w:r>
        <w:rPr>
          <w:b/>
        </w:rPr>
        <w:t>DIAGNOZA ANALIZA POTRZEB I PROBLEMÓW WYSTĘPUJĄCYCH W SZKOLE</w:t>
      </w:r>
    </w:p>
    <w:p>
      <w:pPr>
        <w:pStyle w:val="Normal"/>
        <w:spacing w:lineRule="auto" w:line="240" w:before="0" w:after="219"/>
        <w:ind w:left="10" w:right="13" w:hanging="10"/>
        <w:rPr/>
      </w:pPr>
      <w:r>
        <w:rPr/>
        <w:t>Program wychowawczo-profilaktyczny został opracowany na podstawie diagnozy potrzeb i problemów występujących w środowisku szkolnym, z uwzględnieniem</w:t>
      </w:r>
      <w:r>
        <w:rPr>
          <w:color w:val="auto"/>
        </w:rPr>
        <w:t xml:space="preserve"> ewaluacji</w:t>
      </w:r>
      <w:r>
        <w:rPr/>
        <w:t>:</w:t>
      </w:r>
    </w:p>
    <w:p>
      <w:pPr>
        <w:pStyle w:val="Normal"/>
        <w:spacing w:lineRule="auto" w:line="240" w:before="0" w:after="332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ankiet dla rodziców, uczniów i nauczycieli przeprowadzonych w formie elektronicznej;</w:t>
      </w:r>
    </w:p>
    <w:p>
      <w:pPr>
        <w:pStyle w:val="Normal"/>
        <w:spacing w:lineRule="auto" w:line="240" w:before="0" w:after="331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oceny potencjału i możliwości rozwojowych wychowanków;</w:t>
      </w:r>
    </w:p>
    <w:p>
      <w:pPr>
        <w:pStyle w:val="Normal"/>
        <w:spacing w:lineRule="auto" w:line="240" w:before="0" w:after="223"/>
        <w:ind w:left="345" w:right="204" w:hanging="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rozmów diagnozujących zapotrzebowanie na tematykę oraz działania wychowawcze i profilaktyczne;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obserwacji bieżącego zachowania dzieci w środowisku szkolno-przedszkolnym, spostrzeżeń i uwag wychowawców oddziałów, analizy dokumentacji szkolnej.</w:t>
      </w:r>
    </w:p>
    <w:p>
      <w:pPr>
        <w:pStyle w:val="Normal"/>
        <w:spacing w:lineRule="auto" w:line="348"/>
        <w:ind w:left="705" w:right="13" w:hanging="360"/>
        <w:rPr/>
      </w:pPr>
      <w:r>
        <w:rPr/>
      </w:r>
    </w:p>
    <w:p>
      <w:pPr>
        <w:pStyle w:val="Normal"/>
        <w:spacing w:before="0" w:after="324"/>
        <w:ind w:left="10" w:right="13" w:hanging="10"/>
        <w:rPr/>
      </w:pPr>
      <w:r>
        <w:rPr/>
      </w:r>
    </w:p>
    <w:p>
      <w:pPr>
        <w:pStyle w:val="Normal"/>
        <w:spacing w:before="0" w:after="324"/>
        <w:ind w:left="10" w:right="13" w:hanging="10"/>
        <w:rPr/>
      </w:pPr>
      <w:r>
        <w:rPr/>
        <w:t>W wyniku analiz wyłoniono następujące obszary problemowe i sformułowano rekomendacje:</w:t>
      </w:r>
    </w:p>
    <w:p>
      <w:pPr>
        <w:pStyle w:val="Normal"/>
        <w:spacing w:lineRule="auto" w:line="240" w:before="0" w:after="331"/>
        <w:ind w:left="355" w:right="13" w:hanging="1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utrzymywać pozytywne relacje pomiędzy uczniami i integrować ich;</w:t>
      </w:r>
    </w:p>
    <w:p>
      <w:pPr>
        <w:pStyle w:val="Normal"/>
        <w:spacing w:lineRule="auto" w:line="240" w:before="0" w:after="223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uczyć dzieci sposobów rozwiązywania konfliktów rówieśniczych, w razie potrzeby wspomagać ich w tego rodzaju sytuacjach;</w:t>
      </w:r>
    </w:p>
    <w:p>
      <w:pPr>
        <w:pStyle w:val="Normal"/>
        <w:spacing w:lineRule="auto" w:line="240" w:before="0" w:after="226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kształtować umiejętności rozmawiania, wyrażania emocji i radzenia sobie z emocjami;</w:t>
      </w:r>
    </w:p>
    <w:p>
      <w:pPr>
        <w:pStyle w:val="Normal"/>
        <w:spacing w:lineRule="auto" w:line="240" w:before="0" w:after="220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dostrzegać potrzeby i trudności dziecka oraz reagować na nie, zwracając uwagę na dobro i prawa dziecka;</w:t>
      </w:r>
    </w:p>
    <w:p>
      <w:pPr>
        <w:pStyle w:val="Normal"/>
        <w:spacing w:lineRule="auto" w:line="240" w:before="0" w:after="223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kształtować wiarę we własne zdolności i umiejętności uczniów, wzmacniać ich motywację do nauki;</w:t>
      </w:r>
    </w:p>
    <w:p>
      <w:pPr>
        <w:pStyle w:val="Normal"/>
        <w:spacing w:lineRule="auto" w:line="240" w:before="0" w:after="220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kształtować umiejętność samooceny, uczyć przyznawania się do popełnionych błędów;</w:t>
      </w:r>
    </w:p>
    <w:p>
      <w:pPr>
        <w:pStyle w:val="Normal"/>
        <w:spacing w:lineRule="auto" w:line="240" w:before="0" w:after="332"/>
        <w:ind w:left="355" w:right="13" w:hanging="1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rozwijać zainteresowania sportowe, językowe i artystyczne;</w:t>
      </w:r>
    </w:p>
    <w:p>
      <w:pPr>
        <w:pStyle w:val="Normal"/>
        <w:spacing w:lineRule="auto" w:line="240" w:before="0" w:after="331"/>
        <w:ind w:left="355" w:right="13" w:hanging="1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zwiększać kreatywność dzieci poprzez prezentację swoich zainteresowań i pasji;</w:t>
      </w:r>
    </w:p>
    <w:p>
      <w:pPr>
        <w:pStyle w:val="Normal"/>
        <w:spacing w:lineRule="auto" w:line="240" w:before="0" w:after="222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włączać rodziców w życie klasy/grupy, pomoc w organizacji imprez oraz uroczystości klasowych i szkolnych;</w:t>
      </w:r>
    </w:p>
    <w:p>
      <w:pPr>
        <w:pStyle w:val="Normal"/>
        <w:spacing w:lineRule="auto" w:line="240" w:before="0" w:after="221"/>
        <w:ind w:left="705" w:right="100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w pracy wychowawczej skupić się na propagowaniu postaw tolerancji, akceptacji i wzajemnego szacunku wobec każdego człowieka;</w:t>
      </w:r>
    </w:p>
    <w:p>
      <w:pPr>
        <w:pStyle w:val="Normal"/>
        <w:spacing w:lineRule="auto" w:line="240" w:before="0" w:after="334"/>
        <w:ind w:left="216" w:right="56" w:hanging="10"/>
        <w:jc w:val="center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wzmacniać działania zapobiegające agresji, przemocy rówieśniczej i cyberprzemocy;</w:t>
      </w:r>
    </w:p>
    <w:p>
      <w:pPr>
        <w:pStyle w:val="Normal"/>
        <w:spacing w:lineRule="auto" w:line="240" w:before="0" w:after="222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zwracać większą uwagę na pozytywne zachowanie uczniów, chwalić, nagradzać i wzmacniać pozytywne zachowania, dyskutować na lekcjach wychowawczych na temat wrażliwości, szacunku, życzliwości wobec siebie oraz podkreślać wagę zasad i norm obowiązujących w różnych grupach społecznych;</w:t>
      </w:r>
    </w:p>
    <w:p>
      <w:pPr>
        <w:pStyle w:val="Normal"/>
        <w:spacing w:lineRule="auto" w:line="240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wzmacniać kondycję psychiczną uczniów poprzez integrację zespołów klasowych, lekcje wychowawcze, spotkania z psychologiem;</w:t>
      </w:r>
    </w:p>
    <w:p>
      <w:pPr>
        <w:pStyle w:val="Normal"/>
        <w:spacing w:lineRule="auto" w:line="240" w:before="0" w:after="224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kontynuować działania podejmowane dotychczas przez szkołę w zakresie profilaktyki uzależnień, działania w zakresie zdrowego stylu życia, możliwość rozwijania zainteresowań;</w:t>
      </w:r>
    </w:p>
    <w:p>
      <w:pPr>
        <w:pStyle w:val="Normal"/>
        <w:spacing w:lineRule="auto" w:line="240" w:before="0" w:after="222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kłaść duży nacisk na działania profilaktyczne i wychowawcze dotyczące agresji słownej i fizycznej, przemocy (psychicznej i emocjonalnej);</w:t>
      </w:r>
    </w:p>
    <w:p>
      <w:pPr>
        <w:pStyle w:val="Normal"/>
        <w:spacing w:lineRule="auto" w:line="240" w:before="0" w:after="227"/>
        <w:ind w:left="705" w:right="13" w:hanging="36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rozwijać wrażliwość na potrzeby i trudności innych ludzi poprzez działający na terenie placówki wolontariat;</w:t>
      </w:r>
    </w:p>
    <w:p>
      <w:pPr>
        <w:pStyle w:val="Normal"/>
        <w:spacing w:lineRule="auto" w:line="240" w:before="0" w:after="315"/>
        <w:ind w:left="355" w:right="13" w:hanging="10"/>
        <w:rPr>
          <w:color w:val="auto"/>
        </w:rPr>
      </w:pPr>
      <w:r>
        <w:rPr>
          <w:rFonts w:eastAsia="OpenSymbol" w:cs="OpenSymbol" w:ascii="OpenSymbol" w:hAnsi="OpenSymbol"/>
          <w:color w:val="auto"/>
        </w:rPr>
        <w:t xml:space="preserve"> </w:t>
      </w:r>
      <w:r>
        <w:rPr>
          <w:color w:val="auto"/>
        </w:rPr>
        <w:t>wzmacniać poczucie przynależności, patriotyzmu i odpowiedzialności narodowej.</w:t>
      </w:r>
    </w:p>
    <w:p>
      <w:pPr>
        <w:pStyle w:val="Normal"/>
        <w:spacing w:lineRule="auto" w:line="240" w:before="0" w:after="315"/>
        <w:ind w:left="355" w:right="13" w:hanging="1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64" w:before="0" w:after="309"/>
        <w:ind w:left="-5" w:right="82" w:hanging="10"/>
        <w:jc w:val="left"/>
        <w:rPr/>
      </w:pPr>
      <w:r>
        <w:rPr>
          <w:b/>
        </w:rPr>
        <w:t>W efekcie diagnozy środowiska szkolnego i poza szkolnego wyodrębniono:</w:t>
      </w:r>
    </w:p>
    <w:p>
      <w:pPr>
        <w:pStyle w:val="Normal"/>
        <w:numPr>
          <w:ilvl w:val="0"/>
          <w:numId w:val="6"/>
        </w:numPr>
        <w:spacing w:lineRule="auto" w:line="264" w:before="0" w:after="537"/>
        <w:ind w:left="1439" w:right="82" w:hanging="359"/>
        <w:jc w:val="left"/>
        <w:rPr/>
      </w:pPr>
      <w:r>
        <w:rPr>
          <w:b/>
        </w:rPr>
        <w:t>czynniki chroniące występujące w środowisku szkolnym:</w:t>
      </w:r>
    </w:p>
    <w:p>
      <w:pPr>
        <w:pStyle w:val="Normal"/>
        <w:spacing w:lineRule="auto" w:line="240" w:before="0" w:after="133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silne więzi rodzinne,</w:t>
      </w:r>
    </w:p>
    <w:p>
      <w:pPr>
        <w:pStyle w:val="Normal"/>
        <w:spacing w:lineRule="auto" w:line="240" w:before="0" w:after="129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pozytywne relacje z dorosłymi (autorytety),</w:t>
      </w:r>
    </w:p>
    <w:p>
      <w:pPr>
        <w:pStyle w:val="Normal"/>
        <w:spacing w:lineRule="auto" w:line="240"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wysoki poziom poczucia bezpieczeństwa w szkole,</w:t>
      </w:r>
    </w:p>
    <w:p>
      <w:pPr>
        <w:pStyle w:val="Normal"/>
        <w:spacing w:lineRule="auto" w:line="240"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czynny udział uczniów w zabawach i wydarzeniach integracyjnych,</w:t>
      </w:r>
    </w:p>
    <w:p>
      <w:pPr>
        <w:pStyle w:val="Normal"/>
        <w:spacing w:lineRule="auto" w:line="240" w:before="0" w:after="399"/>
        <w:ind w:left="1090" w:right="1019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 xml:space="preserve">angażowanie się w działania charytatywne i wolontaryjne, </w:t>
      </w:r>
    </w:p>
    <w:p>
      <w:pPr>
        <w:pStyle w:val="Normal"/>
        <w:spacing w:lineRule="auto" w:line="240" w:before="0" w:after="399"/>
        <w:ind w:left="1090" w:right="1019" w:hanging="10"/>
        <w:rPr/>
      </w:pPr>
      <w:r>
        <w:rPr>
          <w:rFonts w:eastAsia="OpenSymbol" w:cs="OpenSymbol" w:ascii="OpenSymbol" w:hAnsi="OpenSymbol"/>
        </w:rPr>
        <w:t></w:t>
      </w:r>
      <w:r>
        <w:rPr/>
        <w:t>wysoka świadomość dotycząca bezpiecznego i zdrowego stylu życia.</w:t>
      </w:r>
    </w:p>
    <w:p>
      <w:pPr>
        <w:pStyle w:val="Normal"/>
        <w:numPr>
          <w:ilvl w:val="0"/>
          <w:numId w:val="6"/>
        </w:numPr>
        <w:spacing w:lineRule="auto" w:line="264" w:before="0" w:after="538"/>
        <w:ind w:left="1439" w:right="82" w:hanging="359"/>
        <w:jc w:val="left"/>
        <w:rPr/>
      </w:pPr>
      <w:r>
        <w:rPr>
          <w:b/>
        </w:rPr>
        <w:t>czynniki ryzyka występujące w środowisku szkolnym:</w:t>
      </w:r>
    </w:p>
    <w:p>
      <w:pPr>
        <w:pStyle w:val="Normal"/>
        <w:spacing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dysfunkcje w rodzinie,</w:t>
      </w:r>
    </w:p>
    <w:p>
      <w:pPr>
        <w:pStyle w:val="Normal"/>
        <w:spacing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niepowodzenia szkolne,</w:t>
      </w:r>
    </w:p>
    <w:p>
      <w:pPr>
        <w:pStyle w:val="Normal"/>
        <w:spacing w:before="0" w:after="130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absencja szkolna,</w:t>
      </w:r>
    </w:p>
    <w:p>
      <w:pPr>
        <w:pStyle w:val="Normal"/>
        <w:spacing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zaburzone relacje rówieśnicze,</w:t>
      </w:r>
    </w:p>
    <w:p>
      <w:pPr>
        <w:pStyle w:val="Normal"/>
        <w:spacing w:before="0" w:after="132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niski poziom umiejętności radzenia sobie w sytuacjach trudnych,</w:t>
      </w:r>
    </w:p>
    <w:p>
      <w:pPr>
        <w:pStyle w:val="Normal"/>
        <w:spacing w:before="0" w:after="129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zaburzenia zachowania i emocji,</w:t>
      </w:r>
    </w:p>
    <w:p>
      <w:pPr>
        <w:pStyle w:val="Normal"/>
        <w:spacing w:before="0" w:after="133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niska samoocena,</w:t>
      </w:r>
    </w:p>
    <w:p>
      <w:pPr>
        <w:pStyle w:val="Normal"/>
        <w:ind w:left="1090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psychofizyczne dysfunkcje rozwojowe uczniów.</w:t>
      </w:r>
    </w:p>
    <w:p>
      <w:pPr>
        <w:pStyle w:val="Normal"/>
        <w:ind w:left="1090" w:right="13" w:hanging="10"/>
        <w:rPr/>
      </w:pPr>
      <w:r>
        <w:rPr/>
      </w:r>
    </w:p>
    <w:p>
      <w:pPr>
        <w:pStyle w:val="Normal"/>
        <w:spacing w:lineRule="auto" w:line="264" w:before="0" w:after="304"/>
        <w:ind w:left="-5" w:right="82" w:hanging="10"/>
        <w:jc w:val="left"/>
        <w:rPr/>
      </w:pPr>
      <w:r>
        <w:rPr>
          <w:b/>
        </w:rPr>
        <w:t>VI. ZADANIA PROGRAMU WYCHOWAWCZO-PROFILAKTYCZNEGO</w:t>
      </w:r>
    </w:p>
    <w:p>
      <w:pPr>
        <w:pStyle w:val="Normal"/>
        <w:spacing w:lineRule="auto" w:line="240" w:before="0" w:after="232"/>
        <w:ind w:left="10" w:right="13" w:hanging="10"/>
        <w:rPr/>
      </w:pPr>
      <w:r>
        <w:rPr/>
        <w:t>Działalność wychowawczo-profilaktyczna w placówce polega na prowadzeniu działań z zakresu promocji zdrowia oraz wspomaganiu ucznia i wychowanka w jego rozwoju ukierunkowanym na osiągnięcie pełnej dojrzałości w sferze:</w:t>
      </w:r>
    </w:p>
    <w:p>
      <w:pPr>
        <w:pStyle w:val="Normal"/>
        <w:spacing w:lineRule="auto" w:line="240" w:before="0" w:after="221"/>
        <w:ind w:left="10" w:right="13" w:hanging="10"/>
        <w:rPr/>
      </w:pPr>
      <w:r>
        <w:rPr>
          <w:rFonts w:eastAsia="DejaVu Sans" w:cs="DejaVu Sans" w:ascii="DejaVu Sans" w:hAnsi="DejaVu Sans"/>
        </w:rPr>
        <w:t>✔</w:t>
      </w:r>
      <w:r>
        <w:rPr/>
        <w:t>Fizycznej – ZDROWIE (edukacja zdrowotna) – ukierunkowanej na zdobycie przez ucznia i wychowanka wiedzy oraz umiejętności pozwalających na prowadzenie zdrowego stylu życia, podejmowania zachowań prozdrowotnych;</w:t>
      </w:r>
    </w:p>
    <w:p>
      <w:pPr>
        <w:pStyle w:val="Normal"/>
        <w:tabs>
          <w:tab w:val="clear" w:pos="708"/>
          <w:tab w:val="center" w:pos="1702" w:leader="none"/>
          <w:tab w:val="center" w:pos="3117" w:leader="none"/>
          <w:tab w:val="center" w:pos="5098" w:leader="none"/>
          <w:tab w:val="center" w:pos="6499" w:leader="none"/>
          <w:tab w:val="center" w:pos="7967" w:leader="none"/>
          <w:tab w:val="right" w:pos="9081" w:leader="none"/>
        </w:tabs>
        <w:spacing w:lineRule="auto" w:line="240" w:before="0" w:after="173"/>
        <w:ind w:left="0" w:right="0" w:hanging="0"/>
        <w:jc w:val="left"/>
        <w:rPr/>
      </w:pPr>
      <w:r>
        <w:rPr>
          <w:rFonts w:eastAsia="DejaVu Sans" w:cs="DejaVu Sans" w:ascii="DejaVu Sans" w:hAnsi="DejaVu Sans"/>
        </w:rPr>
        <w:t>✔</w:t>
      </w:r>
      <w:r>
        <w:rPr/>
        <w:t>Psychicznej</w:t>
        <w:tab/>
        <w:t>–</w:t>
        <w:tab/>
        <w:t>BEZPIECZEŃSTWO</w:t>
        <w:tab/>
        <w:t>(profilaktyka</w:t>
        <w:tab/>
        <w:t>zachowań</w:t>
        <w:tab/>
        <w:t>ryzykownych)</w:t>
        <w:tab/>
        <w:t>–</w:t>
      </w:r>
    </w:p>
    <w:p>
      <w:pPr>
        <w:pStyle w:val="Normal"/>
        <w:spacing w:lineRule="auto" w:line="240" w:before="0" w:after="252"/>
        <w:ind w:left="10" w:right="13" w:hanging="10"/>
        <w:rPr/>
      </w:pPr>
      <w:r>
        <w:rPr/>
        <w:t>ukierunkowanej na zbudowanie równowagi i harmonii psychicznej, ukształtowanie postaw sprzyjających wzmacnianiu zdrowia własnego i innych ludzi, osiągnięcie właściwego stosunku do świata, chęci życia i witalności;</w:t>
      </w:r>
    </w:p>
    <w:p>
      <w:pPr>
        <w:pStyle w:val="Normal"/>
        <w:spacing w:lineRule="auto" w:line="240" w:before="0" w:after="195"/>
        <w:ind w:left="10" w:right="13" w:hanging="10"/>
        <w:rPr/>
      </w:pPr>
      <w:r>
        <w:rPr>
          <w:rFonts w:eastAsia="DejaVu Sans" w:cs="DejaVu Sans" w:ascii="DejaVu Sans" w:hAnsi="DejaVu Sans"/>
        </w:rPr>
        <w:t>✔</w:t>
      </w:r>
      <w:r>
        <w:rPr/>
        <w:t>Społecznej – RELACJE (kształtowanie postaw społecznych) – ukierunkowanej na kształtowanie postawy otwartości w życiu społecznym, opartej na umiejętności samodzielnej analizy wzorów i norm społecznych oraz ćwiczeniu umiejętności wypełniania ról społecznych;</w:t>
      </w:r>
    </w:p>
    <w:p>
      <w:pPr>
        <w:pStyle w:val="Normal"/>
        <w:spacing w:lineRule="auto" w:line="240" w:before="0" w:after="174"/>
        <w:ind w:left="10" w:right="13" w:hanging="10"/>
        <w:rPr/>
      </w:pPr>
      <w:r>
        <w:rPr>
          <w:rFonts w:eastAsia="DejaVu Sans" w:cs="DejaVu Sans" w:ascii="DejaVu Sans" w:hAnsi="DejaVu Sans"/>
        </w:rPr>
        <w:t>✔</w:t>
      </w:r>
      <w:r>
        <w:rPr/>
        <w:t>Aksjologicznej – KULTURA (wartości, normy, wzory zachowań) – ukierunkowanej na zdobycie konstruktywnego i stabilnego sytemu wartości, w tym docenianie znaczenia zdrowia oraz poczucia sensu istnienia.</w:t>
      </w:r>
    </w:p>
    <w:p>
      <w:pPr>
        <w:pStyle w:val="Normal"/>
        <w:spacing w:lineRule="auto" w:line="240" w:before="0" w:after="174"/>
        <w:ind w:left="10" w:right="13" w:hanging="10"/>
        <w:rPr/>
      </w:pPr>
      <w:r>
        <w:rPr/>
      </w:r>
    </w:p>
    <w:p>
      <w:pPr>
        <w:pStyle w:val="Normal"/>
        <w:spacing w:lineRule="auto" w:line="240" w:before="0" w:after="304"/>
        <w:ind w:left="-5" w:right="82" w:hanging="10"/>
        <w:jc w:val="left"/>
        <w:rPr/>
      </w:pPr>
      <w:r>
        <w:rPr>
          <w:b/>
        </w:rPr>
        <w:t>VII. SYLWETKA ABSOLWENTA SZKOŁY</w:t>
      </w:r>
    </w:p>
    <w:p>
      <w:pPr>
        <w:pStyle w:val="Normal"/>
        <w:spacing w:lineRule="auto" w:line="240" w:before="0" w:after="199"/>
        <w:ind w:left="10" w:right="13" w:hanging="10"/>
        <w:rPr/>
      </w:pPr>
      <w:r>
        <w:rPr/>
        <w:t>Działania zawarte w programie wychowawczo-profilaktycznym zmierzają do ukształtowania sylwetki absolwenta, który niezależnie od indywidualnych cech osobowości, predyspozycji, talentów będzie człowiekiem wyposażonym w zespół cech uniwersalnych, warunkujących właściwe funkcjonowanie we współczesnym świecie.</w:t>
      </w:r>
    </w:p>
    <w:p>
      <w:pPr>
        <w:pStyle w:val="Normal"/>
        <w:spacing w:lineRule="auto" w:line="240" w:before="0" w:after="304"/>
        <w:ind w:left="10" w:right="13" w:hanging="10"/>
        <w:rPr/>
      </w:pPr>
      <w:r>
        <w:rPr/>
        <w:t>Absolwent szkoły:</w:t>
      </w:r>
    </w:p>
    <w:p>
      <w:pPr>
        <w:pStyle w:val="Normal"/>
        <w:numPr>
          <w:ilvl w:val="0"/>
          <w:numId w:val="7"/>
        </w:numPr>
        <w:spacing w:lineRule="auto" w:line="240"/>
        <w:ind w:left="205" w:right="13" w:hanging="205"/>
        <w:rPr/>
      </w:pPr>
      <w:r>
        <w:rPr/>
        <w:t>Jest samodzielny i zaradny – dobrze funkcjonuje w swoim środowisku, w domu i w szkole; posiada umiejętność rozwiązywania problemów i konfliktów;</w:t>
      </w:r>
    </w:p>
    <w:p>
      <w:pPr>
        <w:pStyle w:val="Normal"/>
        <w:numPr>
          <w:ilvl w:val="0"/>
          <w:numId w:val="7"/>
        </w:numPr>
        <w:spacing w:lineRule="auto" w:line="240" w:before="0" w:after="201"/>
        <w:ind w:left="205" w:right="13" w:hanging="205"/>
        <w:rPr/>
      </w:pPr>
      <w:r>
        <w:rPr/>
        <w:t>Jest ciekawy świata – interesuje się otaczającym światem dostrzegając jego złożoność, ma różnorodne zainteresowania, chętnie gromadzi różne wiadomości, a zdobywanie wiedzy traktuje jako podstawę własnego rozwoju;</w:t>
      </w:r>
    </w:p>
    <w:p>
      <w:pPr>
        <w:pStyle w:val="Normal"/>
        <w:numPr>
          <w:ilvl w:val="0"/>
          <w:numId w:val="7"/>
        </w:numPr>
        <w:spacing w:lineRule="auto" w:line="240" w:before="0" w:after="201"/>
        <w:ind w:left="205" w:right="13" w:hanging="205"/>
        <w:rPr/>
      </w:pPr>
      <w:r>
        <w:rPr/>
        <w:t>Jest odpowiedzialny – przewiduje skutki swoich działań, rozwiązuje problemy, dba o swoje zdrowie i sprawność fizyczną, cieszy się z sukcesów i akceptuje porażki, działając w grupie poczuwa się do współodpowiedzialności;</w:t>
      </w:r>
    </w:p>
    <w:p>
      <w:pPr>
        <w:pStyle w:val="Normal"/>
        <w:numPr>
          <w:ilvl w:val="0"/>
          <w:numId w:val="7"/>
        </w:numPr>
        <w:spacing w:lineRule="auto" w:line="240" w:before="0" w:after="199"/>
        <w:ind w:left="205" w:right="13" w:hanging="205"/>
        <w:rPr/>
      </w:pPr>
      <w:r>
        <w:rPr/>
        <w:t>Jest otwarty – łatwo nawiązuje współpracę z innymi ludźmi, w grupie potrafi działać zgodnie z obowiązującymi zasadami; jest otwarty na potrzeby drugiego człowieka;</w:t>
      </w:r>
    </w:p>
    <w:p>
      <w:pPr>
        <w:pStyle w:val="Normal"/>
        <w:numPr>
          <w:ilvl w:val="0"/>
          <w:numId w:val="7"/>
        </w:numPr>
        <w:spacing w:lineRule="auto" w:line="240" w:before="0" w:after="199"/>
        <w:ind w:left="205" w:right="13" w:hanging="205"/>
        <w:rPr/>
      </w:pPr>
      <w:r>
        <w:rPr/>
        <w:t>Jest dobrym obywatelem – zna swoje prawa i obowiązki oraz szanuje prawa innych; rozumie potrzeby pielęgnowania tradycji; zna i szanuje polskie dziedzictwo kulturowe;</w:t>
      </w:r>
    </w:p>
    <w:p>
      <w:pPr>
        <w:pStyle w:val="Normal"/>
        <w:numPr>
          <w:ilvl w:val="0"/>
          <w:numId w:val="7"/>
        </w:numPr>
        <w:spacing w:lineRule="auto" w:line="240" w:before="0" w:after="201"/>
        <w:ind w:left="205" w:right="13" w:hanging="205"/>
        <w:rPr/>
      </w:pPr>
      <w:r>
        <w:rPr/>
        <w:t>Jest rozważny – potrafi zadbać o bezpieczeństwo swoje i innych, posiada umiejętność dokonywania właściwych wyborów, potrafi selekcjonować i ocenić przydatność zdobytych informacji;</w:t>
      </w:r>
    </w:p>
    <w:p>
      <w:pPr>
        <w:pStyle w:val="Normal"/>
        <w:numPr>
          <w:ilvl w:val="0"/>
          <w:numId w:val="7"/>
        </w:numPr>
        <w:spacing w:lineRule="auto" w:line="240" w:before="0" w:after="199"/>
        <w:ind w:left="205" w:right="13" w:hanging="205"/>
        <w:rPr/>
      </w:pPr>
      <w:r>
        <w:rPr/>
        <w:t>Jest tolerancyjny – rozumie, że różnice między ludźmi są czymś normalnym i pożądanym, stara się każdego zrozumieć i dostrzec w nim coś dobrego;</w:t>
      </w:r>
    </w:p>
    <w:p>
      <w:pPr>
        <w:pStyle w:val="Normal"/>
        <w:numPr>
          <w:ilvl w:val="0"/>
          <w:numId w:val="7"/>
        </w:numPr>
        <w:spacing w:lineRule="auto" w:line="240" w:before="0" w:after="304"/>
        <w:ind w:left="205" w:right="13" w:hanging="205"/>
        <w:rPr/>
      </w:pPr>
      <w:r>
        <w:rPr/>
        <w:t>Zna swoją wartość i wierzy we własne możliwości;</w:t>
      </w:r>
    </w:p>
    <w:p>
      <w:pPr>
        <w:pStyle w:val="Normal"/>
        <w:numPr>
          <w:ilvl w:val="0"/>
          <w:numId w:val="7"/>
        </w:numPr>
        <w:spacing w:lineRule="auto" w:line="240" w:before="0" w:after="202"/>
        <w:ind w:left="205" w:right="13" w:hanging="205"/>
        <w:rPr/>
      </w:pPr>
      <w:r>
        <w:rPr/>
        <w:t>Jest kulturalny – dobrze zna prawidłowe formy zachowania i stara się je stosować, zna i stosuje nabytą w szkole kulturę słowa, zachowania i strój;</w:t>
      </w:r>
    </w:p>
    <w:p>
      <w:pPr>
        <w:pStyle w:val="Normal"/>
        <w:numPr>
          <w:ilvl w:val="0"/>
          <w:numId w:val="7"/>
        </w:numPr>
        <w:spacing w:lineRule="auto" w:line="240" w:before="0" w:after="199"/>
        <w:ind w:left="205" w:right="13" w:hanging="205"/>
        <w:rPr/>
      </w:pPr>
      <w:r>
        <w:rPr/>
        <w:t>Dostrzega problemy i zagrożenia ekologiczne, podejmuje działania służące ochronie środowiska;</w:t>
      </w:r>
    </w:p>
    <w:p>
      <w:pPr>
        <w:pStyle w:val="Normal"/>
        <w:numPr>
          <w:ilvl w:val="0"/>
          <w:numId w:val="7"/>
        </w:numPr>
        <w:spacing w:lineRule="auto" w:line="240" w:before="0" w:after="309"/>
        <w:ind w:left="205" w:right="13" w:hanging="205"/>
        <w:rPr/>
      </w:pPr>
      <w:r>
        <w:rPr/>
        <w:t>Docenia wartość rodziny i swoje w niej miejsce.</w:t>
      </w:r>
    </w:p>
    <w:p>
      <w:pPr>
        <w:pStyle w:val="Normal"/>
        <w:spacing w:lineRule="auto" w:line="264" w:before="0" w:after="303"/>
        <w:ind w:left="-5" w:right="82" w:hanging="10"/>
        <w:jc w:val="left"/>
        <w:rPr/>
      </w:pPr>
      <w:r>
        <w:rPr>
          <w:b/>
        </w:rPr>
        <w:t>VIII. EWALUACJA PROGRAMU WYCHOWAWCZO-PROFILAKTYCZNEGO</w:t>
      </w:r>
    </w:p>
    <w:p>
      <w:pPr>
        <w:pStyle w:val="Normal"/>
        <w:spacing w:lineRule="auto" w:line="240"/>
        <w:ind w:left="10" w:right="13" w:hanging="10"/>
        <w:rPr/>
      </w:pPr>
      <w:r>
        <w:rPr/>
        <w:t>Przebieg pracy wychowawczo-profilaktycznej i jej efekty poddawane są systematycznej obserwacji i ocenie. Informacje zwrotne pochodzące od uczniów, rodziców i nauczycieli służą doskonaleniu pracy i wyciąganiu wniosków na przyszłość. Najlepszych efektów można spodziewać się, gdy ewaluacji dokonuje się na podstawie obserwacji procesu wychowania.</w:t>
      </w:r>
    </w:p>
    <w:p>
      <w:pPr>
        <w:pStyle w:val="Normal"/>
        <w:spacing w:lineRule="auto" w:line="240"/>
        <w:ind w:left="10" w:right="13" w:hanging="10"/>
        <w:rPr/>
      </w:pPr>
      <w:r>
        <w:rPr/>
      </w:r>
    </w:p>
    <w:p>
      <w:pPr>
        <w:pStyle w:val="Normal"/>
        <w:spacing w:lineRule="auto" w:line="240" w:before="0" w:after="325"/>
        <w:ind w:left="10" w:right="13" w:hanging="10"/>
        <w:rPr/>
      </w:pPr>
      <w:r>
        <w:rPr/>
        <w:t>Sposoby i środki ewaluacji:</w:t>
      </w:r>
    </w:p>
    <w:p>
      <w:pPr>
        <w:pStyle w:val="Normal"/>
        <w:numPr>
          <w:ilvl w:val="0"/>
          <w:numId w:val="8"/>
        </w:numPr>
        <w:spacing w:lineRule="auto" w:line="240" w:before="0" w:after="330"/>
        <w:ind w:left="138" w:right="13" w:hanging="138"/>
        <w:rPr/>
      </w:pPr>
      <w:r>
        <w:rPr/>
        <w:t>obserwacja i analiza zachowań uczniów,</w:t>
      </w:r>
    </w:p>
    <w:p>
      <w:pPr>
        <w:pStyle w:val="Normal"/>
        <w:numPr>
          <w:ilvl w:val="0"/>
          <w:numId w:val="8"/>
        </w:numPr>
        <w:spacing w:lineRule="auto" w:line="240" w:before="0" w:after="332"/>
        <w:ind w:left="138" w:right="13" w:hanging="138"/>
        <w:rPr/>
      </w:pPr>
      <w:r>
        <w:rPr/>
        <w:t>obserwacja postępów w nauce,</w:t>
      </w:r>
    </w:p>
    <w:p>
      <w:pPr>
        <w:pStyle w:val="Normal"/>
        <w:numPr>
          <w:ilvl w:val="0"/>
          <w:numId w:val="8"/>
        </w:numPr>
        <w:spacing w:lineRule="auto" w:line="240" w:before="0" w:after="333"/>
        <w:ind w:left="138" w:right="13" w:hanging="138"/>
        <w:rPr/>
      </w:pPr>
      <w:r>
        <w:rPr/>
        <w:t>frekwencja na zajęciach dydaktycznych,</w:t>
      </w:r>
    </w:p>
    <w:p>
      <w:pPr>
        <w:pStyle w:val="Normal"/>
        <w:numPr>
          <w:ilvl w:val="0"/>
          <w:numId w:val="8"/>
        </w:numPr>
        <w:spacing w:lineRule="auto" w:line="240" w:before="0" w:after="333"/>
        <w:ind w:left="138" w:right="13" w:hanging="138"/>
        <w:rPr/>
      </w:pPr>
      <w:r>
        <w:rPr/>
        <w:t>udział w konkursach,</w:t>
      </w:r>
    </w:p>
    <w:p>
      <w:pPr>
        <w:pStyle w:val="Normal"/>
        <w:numPr>
          <w:ilvl w:val="0"/>
          <w:numId w:val="8"/>
        </w:numPr>
        <w:spacing w:lineRule="auto" w:line="240" w:before="0" w:after="312"/>
        <w:ind w:left="138" w:right="13" w:hanging="138"/>
        <w:rPr/>
      </w:pPr>
      <w:r>
        <w:rPr/>
        <w:t>udział w uroczystościach szkolnych.</w:t>
      </w:r>
    </w:p>
    <w:p>
      <w:pPr>
        <w:pStyle w:val="Normal"/>
        <w:spacing w:lineRule="auto" w:line="240" w:before="0" w:after="322"/>
        <w:ind w:left="10" w:right="13" w:hanging="10"/>
        <w:rPr/>
      </w:pPr>
      <w:r>
        <w:rPr/>
        <w:t>Narzędzia ewaluacji:</w:t>
      </w:r>
    </w:p>
    <w:p>
      <w:pPr>
        <w:pStyle w:val="Normal"/>
        <w:numPr>
          <w:ilvl w:val="0"/>
          <w:numId w:val="8"/>
        </w:numPr>
        <w:spacing w:lineRule="auto" w:line="240" w:before="0" w:after="331"/>
        <w:ind w:left="138" w:right="13" w:hanging="138"/>
        <w:rPr/>
      </w:pPr>
      <w:r>
        <w:rPr/>
        <w:t>ankieta dla uczniów, nauczycieli, rodziców (kwiecień- maj 2026),</w:t>
      </w:r>
    </w:p>
    <w:p>
      <w:pPr>
        <w:pStyle w:val="Normal"/>
        <w:numPr>
          <w:ilvl w:val="0"/>
          <w:numId w:val="8"/>
        </w:numPr>
        <w:spacing w:lineRule="auto" w:line="240" w:before="0" w:after="333"/>
        <w:ind w:left="138" w:right="13" w:hanging="138"/>
        <w:rPr/>
      </w:pPr>
      <w:r>
        <w:rPr/>
        <w:t>obserwacja zachowania uczniów,</w:t>
      </w:r>
    </w:p>
    <w:p>
      <w:pPr>
        <w:pStyle w:val="Normal"/>
        <w:numPr>
          <w:ilvl w:val="0"/>
          <w:numId w:val="8"/>
        </w:numPr>
        <w:spacing w:lineRule="auto" w:line="240" w:before="0" w:after="333"/>
        <w:ind w:left="138" w:right="13" w:hanging="138"/>
        <w:rPr/>
      </w:pPr>
      <w:r>
        <w:rPr/>
        <w:t>analiza dokumentacji szkolnej: pedagoga, psychologa szkolnego i innych nauczycieli,</w:t>
      </w:r>
    </w:p>
    <w:p>
      <w:pPr>
        <w:pStyle w:val="Normal"/>
        <w:numPr>
          <w:ilvl w:val="0"/>
          <w:numId w:val="8"/>
        </w:numPr>
        <w:spacing w:lineRule="auto" w:line="240" w:before="0" w:after="332"/>
        <w:ind w:left="138" w:right="13" w:hanging="138"/>
        <w:rPr/>
      </w:pPr>
      <w:r>
        <w:rPr/>
        <w:t>analiza dokumentacji wychowawców,</w:t>
      </w:r>
    </w:p>
    <w:p>
      <w:pPr>
        <w:pStyle w:val="Normal"/>
        <w:numPr>
          <w:ilvl w:val="0"/>
          <w:numId w:val="8"/>
        </w:numPr>
        <w:spacing w:lineRule="auto" w:line="240" w:before="0" w:after="332"/>
        <w:ind w:left="138" w:right="13" w:hanging="138"/>
        <w:rPr/>
      </w:pPr>
      <w:r>
        <w:rPr/>
        <w:t>analiza sukcesów i osiągnięć uczniów,</w:t>
      </w:r>
    </w:p>
    <w:p>
      <w:pPr>
        <w:pStyle w:val="Normal"/>
        <w:numPr>
          <w:ilvl w:val="0"/>
          <w:numId w:val="8"/>
        </w:numPr>
        <w:spacing w:lineRule="auto" w:line="240" w:before="0" w:after="314"/>
        <w:ind w:left="138" w:right="13" w:hanging="138"/>
        <w:rPr/>
      </w:pPr>
      <w:r>
        <w:rPr/>
        <w:t>rozmowy indywidualne z rodzicami, uczniami i pracownikami szkoły.</w:t>
      </w:r>
    </w:p>
    <w:p>
      <w:pPr>
        <w:pStyle w:val="Normal"/>
        <w:spacing w:lineRule="auto" w:line="240" w:before="0" w:after="314"/>
        <w:ind w:left="216" w:right="13" w:hanging="10"/>
        <w:rPr/>
      </w:pPr>
      <w:r>
        <w:rPr/>
      </w:r>
    </w:p>
    <w:p>
      <w:pPr>
        <w:pStyle w:val="Normal"/>
        <w:numPr>
          <w:ilvl w:val="0"/>
          <w:numId w:val="9"/>
        </w:numPr>
        <w:spacing w:lineRule="auto" w:line="264" w:before="0" w:after="326"/>
        <w:ind w:left="385" w:right="82" w:hanging="385"/>
        <w:jc w:val="left"/>
        <w:rPr/>
      </w:pPr>
      <w:r>
        <w:rPr>
          <w:b/>
        </w:rPr>
        <w:t>USTALENIA KOŃCOWE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  <w:t>Za realizację programu wychowawczo-profilaktycznego odpowiedzialni są wszyscy</w:t>
      </w:r>
      <w:r>
        <w:rPr>
          <w:lang w:val="pl-PL"/>
        </w:rPr>
        <w:t xml:space="preserve"> </w:t>
      </w:r>
      <w:r>
        <w:rPr/>
        <w:t>pracownicy placówki. Dyrektor Zespołu czuwa nad prawidłowością jego realizacji. Program jest otwarty i może być modyfikowany w miarę potrzeb i pojawiających się w trakcie realizacji propozycji.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67" w:right="213" w:hanging="10"/>
        <w:rPr>
          <w:b/>
          <w:b/>
        </w:rPr>
      </w:pPr>
      <w:r>
        <w:rPr>
          <w:b/>
        </w:rPr>
        <w:t>X. GŁÓWNE CELE WYCHOWAWCZO - PROFILAKTYCZNE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Wspieranie rozwoju osobowości młodego człowieka.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Kształtowanie postaw i nawyków prozdrowotnych i proekologicznych.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Wyposażenie ucznia w umiejętności niezbędne do współdziałania w zespole.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Przygotowanie do podejmowania i pełnienia ról społecznych i obywatelskich.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Kształtowanie postaw patriotycznych.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Kształtowanie postaw wrażliwości na drugiego człowieka.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Doskonalenie warunków bezpiecznego funkcjonowania ucznia w szkole i poza szkołą oraz w świecie wirtualnym.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Wspieranie nabywania umiejętności radzenia sobie w sytuacjach trudnych, ryzykownych i konfliktowych.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 xml:space="preserve"> </w:t>
      </w:r>
      <w:r>
        <w:rPr/>
        <w:t>Eliminowanie zagrożeń utraty zdrowia i szans rozwojowych przez uzależnienia.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Rozpoznawanie zagrożeń występujących w środowisku i przeciwdziałanie tym zagrożeniom.</w:t>
      </w:r>
    </w:p>
    <w:p>
      <w:pPr>
        <w:pStyle w:val="ListParagraph"/>
        <w:numPr>
          <w:ilvl w:val="0"/>
          <w:numId w:val="10"/>
        </w:numPr>
        <w:ind w:left="926" w:right="213" w:hanging="360"/>
        <w:rPr/>
      </w:pPr>
      <w:r>
        <w:rPr/>
        <w:t>Rozwijanie kluczowych kompetencji przedsiębiorczości i inicjatywy.</w:t>
      </w:r>
    </w:p>
    <w:p>
      <w:pPr>
        <w:pStyle w:val="ListParagraph"/>
        <w:numPr>
          <w:ilvl w:val="0"/>
          <w:numId w:val="0"/>
        </w:numPr>
        <w:ind w:left="566" w:right="213" w:hanging="1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ind w:left="926" w:right="213" w:hanging="0"/>
        <w:rPr/>
      </w:pPr>
      <w:r>
        <w:rPr/>
      </w:r>
    </w:p>
    <w:p>
      <w:pPr>
        <w:pStyle w:val="ListParagraph"/>
        <w:numPr>
          <w:ilvl w:val="0"/>
          <w:numId w:val="11"/>
        </w:numPr>
        <w:spacing w:lineRule="auto" w:line="264" w:before="0" w:after="308"/>
        <w:ind w:left="1105" w:right="82" w:hanging="720"/>
        <w:contextualSpacing/>
        <w:jc w:val="left"/>
        <w:rPr/>
      </w:pPr>
      <w:r>
        <w:rPr>
          <w:b/>
        </w:rPr>
        <w:t>TREŚCI I ZADANIA WYCHOWAWCZO-PROFILAKTYCZN</w:t>
      </w:r>
      <w:r>
        <w:rPr>
          <w:b/>
        </w:rPr>
        <w:t>Y</w:t>
      </w:r>
    </w:p>
    <w:p>
      <w:pPr>
        <w:pStyle w:val="Normal"/>
        <w:ind w:left="206" w:right="213" w:hanging="0"/>
        <w:rPr/>
      </w:pPr>
      <w:r>
        <w:rPr/>
      </w:r>
    </w:p>
    <w:p>
      <w:pPr>
        <w:pStyle w:val="ListParagraph"/>
        <w:numPr>
          <w:ilvl w:val="0"/>
          <w:numId w:val="12"/>
        </w:numPr>
        <w:ind w:left="566" w:right="213" w:hanging="360"/>
        <w:rPr>
          <w:b/>
          <w:b/>
        </w:rPr>
      </w:pPr>
      <w:r>
        <w:rPr>
          <w:b/>
        </w:rPr>
        <w:t xml:space="preserve">SPOSÓB ORGANIZOWANIA ZAJĘĆ PEDAGOGICZNYCH i WYCHOWAWCZO - OPIEKUŃCZYCH DLA </w:t>
      </w:r>
      <w:r>
        <w:rPr>
          <w:b/>
          <w:lang w:val="pl-PL"/>
        </w:rPr>
        <w:t xml:space="preserve">DZIECI PRZEDSZKOLNYCH ORAZ </w:t>
      </w:r>
      <w:r>
        <w:rPr>
          <w:b/>
        </w:rPr>
        <w:t xml:space="preserve">UCZNIÓW KLAS 1-3 </w:t>
      </w:r>
      <w:r>
        <w:rPr>
          <w:b/>
          <w:lang w:val="pl-PL"/>
        </w:rPr>
        <w:t>i</w:t>
      </w:r>
      <w:r>
        <w:rPr>
          <w:b/>
        </w:rPr>
        <w:t xml:space="preserve"> 4-8</w:t>
      </w:r>
    </w:p>
    <w:p>
      <w:pPr>
        <w:pStyle w:val="Normal"/>
        <w:spacing w:lineRule="auto" w:line="259" w:before="0" w:after="0"/>
        <w:ind w:left="5" w:righ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5" w:right="0" w:hanging="0"/>
        <w:jc w:val="left"/>
        <w:rPr/>
      </w:pPr>
      <w:r>
        <w:rPr/>
        <w:t>Wymagania: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Poznanie się, tworzenie zasad funkcjonowania w grupie.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zasady bezpieczeństwa w szkole i poza nią.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potrafi samodzielnie uczyć się.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Nowi uczniowie są wprowadzani w zasady funkcjonowania grupy rówieśniczej oraz życia społecznego szkoły.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ukierunkowuje swoje zainteresowania i uczy się racjonalnego gospodarowania czasem wolnym.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i szanuje tradycje i symbole narodowe i europejskie.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zasady tolerancji w stosunku do innych kultur.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Prezentowanie swoich poglądów zgodnie z ogólnie przyjętymi normami społecznie akceptowanymi.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konsekwencje łamania przyjętych norm społecznych.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i stosuje zasady zdrowego stylu życia.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przestrzega zasad tolerancji i kulturalnego zachowania się w stosunku do innych.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rozwija swoje kompetencje informatyczne oraz stosuje zasady bezpiecznego korzystania z Internetu.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rozwija swoje kompetencje przedsiębiorczości i inicjatywy.</w:t>
      </w:r>
    </w:p>
    <w:p>
      <w:pPr>
        <w:pStyle w:val="Normal"/>
        <w:spacing w:lineRule="auto" w:line="259" w:before="0" w:after="0"/>
        <w:ind w:left="5" w:right="0" w:firstLine="60"/>
        <w:jc w:val="left"/>
        <w:rPr/>
      </w:pPr>
      <w:r>
        <w:rPr/>
      </w:r>
    </w:p>
    <w:p>
      <w:pPr>
        <w:pStyle w:val="Normal"/>
        <w:spacing w:lineRule="auto" w:line="259" w:before="0" w:after="0"/>
        <w:ind w:left="5" w:right="0" w:hanging="0"/>
        <w:jc w:val="left"/>
        <w:rPr/>
      </w:pPr>
      <w:r>
        <w:rPr/>
        <w:t>Oczekiwania: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rozwija umiejętność współdziałania.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dokonuje samooceny i autoprezentacji.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rozwija swoje zainteresowania i uzdolnienia.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odnajduje się w nowych i trudnych dla siebie sytuacjach społecznych i życiowych.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ma poczucie przynależności do grupy, klasy i szkoły.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nie stosuje agresji wobec siebie i innych.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reprezentuje wysoką kulturę osobistą w życiu codziennym.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godnie reprezentuje szkołę.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mądrze korzysta z różnych form medialnych i potrafi korzystnie ocenić ich wartość.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dąży do rozwijania kompetencji informatycznych przestrzegając internetowego savoir-vivre'u.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szanuje godność własną i innych.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jest świadomy zalet zdrowego stylu życia, propaguje go i stosuje, na co dzień.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zna i szanuje symbole narodowe, regionalne i wie jak się wobec nich zachować.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dąży do rozwoju swoich kompetencji informatycznych oraz stosuje zasady bezpiecznego korzystania z Internetu.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dąży do rozwoju swoich kompetencji przedsiębiorczości i inicjatywy.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bezpiecznie i odpowiedzialnie korzysta z zasobów dostępnych w sieci.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ind w:left="725" w:right="0" w:hanging="360"/>
        <w:contextualSpacing/>
        <w:jc w:val="left"/>
        <w:rPr/>
      </w:pPr>
      <w:r>
        <w:rPr/>
        <w:t>Uczeń jest samodzielny i kreatywny</w:t>
      </w:r>
    </w:p>
    <w:p>
      <w:pPr>
        <w:pStyle w:val="Normal"/>
        <w:spacing w:lineRule="auto" w:line="259" w:before="0" w:after="0"/>
        <w:ind w:left="5" w:right="0" w:hanging="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 w:before="0" w:after="0"/>
        <w:ind w:left="5" w:right="0" w:hanging="0"/>
        <w:jc w:val="center"/>
        <w:rPr/>
      </w:pPr>
      <w:r>
        <w:rPr>
          <w:b/>
        </w:rPr>
        <w:t>Sfera psychiczna</w:t>
      </w:r>
    </w:p>
    <w:tbl>
      <w:tblPr>
        <w:tblStyle w:val="310"/>
        <w:tblW w:w="9889" w:type="dxa"/>
        <w:jc w:val="left"/>
        <w:tblInd w:w="-102" w:type="dxa"/>
        <w:tblLayout w:type="fixed"/>
        <w:tblCellMar>
          <w:top w:w="50" w:type="dxa"/>
          <w:left w:w="5" w:type="dxa"/>
          <w:bottom w:w="18" w:type="dxa"/>
          <w:right w:w="96" w:type="dxa"/>
        </w:tblCellMar>
      </w:tblPr>
      <w:tblGrid>
        <w:gridCol w:w="1916"/>
        <w:gridCol w:w="838"/>
        <w:gridCol w:w="65"/>
        <w:gridCol w:w="4946"/>
        <w:gridCol w:w="2123"/>
      </w:tblGrid>
      <w:tr>
        <w:trPr>
          <w:trHeight w:val="1161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126" w:right="0" w:hanging="0"/>
              <w:jc w:val="center"/>
              <w:rPr/>
            </w:pPr>
            <w:r>
              <w:rPr/>
              <w:t>Zadanie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1279" w:right="0" w:hanging="0"/>
              <w:jc w:val="left"/>
              <w:rPr/>
            </w:pPr>
            <w:r>
              <w:rPr/>
              <w:t>Sposób realizacji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1" w:before="0" w:after="0"/>
              <w:ind w:left="20" w:right="0" w:hanging="0"/>
              <w:jc w:val="center"/>
              <w:rPr/>
            </w:pPr>
            <w:r>
              <w:rPr/>
              <w:t>Osoby odpowiedzialne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1" w:right="0" w:hanging="0"/>
              <w:jc w:val="center"/>
              <w:rPr/>
            </w:pPr>
            <w:r>
              <w:rPr/>
              <w:t>za działanie</w:t>
            </w:r>
          </w:p>
        </w:tc>
      </w:tr>
      <w:tr>
        <w:trPr>
          <w:trHeight w:val="3804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0" w:hanging="0"/>
              <w:jc w:val="left"/>
              <w:rPr/>
            </w:pPr>
            <w:r>
              <w:rPr>
                <w:sz w:val="22"/>
              </w:rPr>
              <w:t>Rozwój osobowości ucznia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1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507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507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kształtowanie umiejętności wykorzystania własnego potencjału</w:t>
            </w:r>
          </w:p>
          <w:p>
            <w:pPr>
              <w:pStyle w:val="Normal"/>
              <w:widowControl w:val="false"/>
              <w:spacing w:lineRule="auto" w:line="247" w:before="0" w:after="0"/>
              <w:ind w:left="0" w:right="1" w:firstLine="1"/>
              <w:rPr/>
            </w:pPr>
            <w:r>
              <w:rPr>
                <w:sz w:val="22"/>
              </w:rPr>
              <w:t>umożliwienie uczniom zdolnym prezentacji swych umiejętności na forum szkolnym i lokalnym stymulowanie rozwoju samoakceptacji i samokontroli kształtowanie hierarchii wartości</w:t>
            </w:r>
            <w:r>
              <w:rPr>
                <w:color w:val="00AF50"/>
                <w:sz w:val="22"/>
              </w:rPr>
              <w:t xml:space="preserve">; </w:t>
            </w:r>
            <w:r>
              <w:rPr>
                <w:sz w:val="22"/>
              </w:rPr>
              <w:t>kształtowanie umiejętności oceny postępowania własnego i rówieśników w różnych sytuacjach</w:t>
            </w:r>
          </w:p>
          <w:p>
            <w:pPr>
              <w:pStyle w:val="Normal"/>
              <w:widowControl w:val="false"/>
              <w:spacing w:lineRule="auto" w:line="247" w:before="0" w:after="6"/>
              <w:ind w:left="1" w:right="0" w:hanging="0"/>
              <w:rPr/>
            </w:pPr>
            <w:r>
              <w:rPr>
                <w:sz w:val="22"/>
              </w:rPr>
              <w:t>dostosowanie wymagań w pracy z uczniem zdolnym oraz z uczniem o specyficznych potrzebach edukacyjnych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6" w:firstLine="1"/>
              <w:rPr/>
            </w:pPr>
            <w:r>
              <w:rPr>
                <w:sz w:val="22"/>
              </w:rPr>
              <w:t>zachęcanie uczniów do udziału w zajęciach pozalekcyjnych promocja czytelnictwa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21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Pedagog/psycholog szkolny</w:t>
            </w:r>
          </w:p>
        </w:tc>
      </w:tr>
      <w:tr>
        <w:trPr>
          <w:trHeight w:val="2536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190" w:hanging="0"/>
              <w:rPr/>
            </w:pPr>
            <w:r>
              <w:rPr>
                <w:sz w:val="22"/>
              </w:rPr>
              <w:t>Likwidacja deficytów rozwojowych w szczególności u dzieci ze specyficznymi potrzebami edukacyjnymi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3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0"/>
              <w:ind w:left="1" w:right="126" w:hanging="1"/>
              <w:rPr/>
            </w:pPr>
            <w:r>
              <w:rPr>
                <w:sz w:val="22"/>
              </w:rPr>
              <w:t>realizacja założeń edukacji włączającej dostosowanie wymagań edukacyjnych dla uczniów do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458" w:firstLine="1"/>
              <w:jc w:val="left"/>
              <w:rPr/>
            </w:pPr>
            <w:r>
              <w:rPr>
                <w:sz w:val="22"/>
              </w:rPr>
              <w:t>ich indywidualnych możliwości organizacja zajęć specjalistycznych indywidualna pomoc specjalistów ścisła współpraca z PPP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Specjaliści</w:t>
            </w:r>
            <w:bookmarkStart w:id="1" w:name="_Hlk207359566"/>
            <w:bookmarkEnd w:id="1"/>
          </w:p>
        </w:tc>
      </w:tr>
      <w:tr>
        <w:trPr>
          <w:trHeight w:val="2287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286" w:hanging="0"/>
              <w:jc w:val="left"/>
              <w:rPr/>
            </w:pPr>
            <w:r>
              <w:rPr>
                <w:sz w:val="22"/>
              </w:rPr>
              <w:t>Kształcenie rozwijające samodzielność, kreatywność i innowacyjność uczniów.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5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realizacja zajęć rozwijających kreatywność</w:t>
            </w:r>
          </w:p>
          <w:p>
            <w:pPr>
              <w:pStyle w:val="Normal"/>
              <w:widowControl w:val="false"/>
              <w:spacing w:lineRule="auto" w:line="240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realizacja</w:t>
              <w:tab/>
              <w:t>przez</w:t>
              <w:tab/>
              <w:t>nauczycieli</w:t>
              <w:tab/>
              <w:t>innowacji w nauczaniu</w:t>
            </w:r>
          </w:p>
          <w:p>
            <w:pPr>
              <w:pStyle w:val="Normal"/>
              <w:widowControl w:val="false"/>
              <w:spacing w:lineRule="auto" w:line="235" w:before="0" w:after="1"/>
              <w:ind w:left="1" w:right="0" w:hanging="0"/>
              <w:jc w:val="left"/>
              <w:rPr/>
            </w:pPr>
            <w:r>
              <w:rPr>
                <w:sz w:val="22"/>
              </w:rPr>
              <w:t>organizacja imprez szkolnych stawiających na rozwój kreatywności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utrwalanie i zastosowanie w praktyce umiejętności związanych</w:t>
              <w:tab/>
              <w:t>z</w:t>
              <w:tab/>
              <w:t>wykorzystaniem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nowoczesnych technologii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 Pedagog/psycholog szkolny</w:t>
            </w:r>
          </w:p>
        </w:tc>
      </w:tr>
      <w:tr>
        <w:trPr>
          <w:trHeight w:val="2287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75" w:hanging="0"/>
              <w:rPr/>
            </w:pPr>
            <w:r>
              <w:rPr>
                <w:sz w:val="22"/>
              </w:rPr>
              <w:t>Współpraca wychowawcza szkoły z rodzicami oraz instytucjami użyteczności publicznej.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5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1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4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organizacja spotkań z rodzicami</w:t>
            </w:r>
          </w:p>
          <w:p>
            <w:pPr>
              <w:pStyle w:val="Normal"/>
              <w:widowControl w:val="false"/>
              <w:spacing w:lineRule="auto" w:line="240" w:before="0" w:after="18"/>
              <w:ind w:left="0" w:right="17" w:firstLine="1"/>
              <w:jc w:val="left"/>
              <w:rPr/>
            </w:pPr>
            <w:r>
              <w:rPr>
                <w:sz w:val="22"/>
              </w:rPr>
              <w:t>podnoszenie</w:t>
              <w:tab/>
              <w:t>wiedzy</w:t>
              <w:tab/>
              <w:t>pedagogicznej</w:t>
              <w:tab/>
              <w:t>rodziców w trakcie zebrań szkolnych i klasowych zachęcanie rodziców do włączania się w życie szkolne ścisła współpraca z Radą Rodziców – wspólna organizacja imprez szkolnych i środowiskowych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066" w:leader="none"/>
                <w:tab w:val="center" w:pos="3119" w:leader="none"/>
                <w:tab w:val="right" w:pos="4910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kontynuacja</w:t>
              <w:tab/>
              <w:t>współpracy</w:t>
              <w:tab/>
              <w:t>z</w:t>
              <w:tab/>
              <w:t>organizacjami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61" w:hanging="0"/>
              <w:jc w:val="left"/>
              <w:rPr/>
            </w:pPr>
            <w:r>
              <w:rPr>
                <w:sz w:val="22"/>
              </w:rPr>
              <w:t>i instytucjami mającymi wpływ na wychowanie dzieci i młodzieży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35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 Pedagog/psycholog szkolny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Rada Rodziców</w:t>
            </w:r>
            <w:bookmarkStart w:id="2" w:name="_Hlk207359879"/>
            <w:bookmarkEnd w:id="2"/>
          </w:p>
        </w:tc>
      </w:tr>
      <w:tr>
        <w:trPr>
          <w:trHeight w:val="2536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5" w:right="173" w:hanging="0"/>
              <w:jc w:val="left"/>
              <w:rPr/>
            </w:pPr>
            <w:r>
              <w:rPr>
                <w:sz w:val="22"/>
              </w:rPr>
              <w:t>Eliminowanie napięć psychicznych spowodowanych niepowodzeniami szkolnymi oraz trudnościami w kontaktach z rówieśnikami.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59" w:before="0" w:after="254"/>
              <w:ind w:left="0" w:right="16" w:hanging="0"/>
              <w:jc w:val="right"/>
              <w:rPr>
                <w:rFonts w:ascii="OpenSymbol" w:hAnsi="OpenSymbol" w:eastAsia="OpenSymbol" w:cs="OpenSymbol"/>
                <w:sz w:val="22"/>
              </w:rPr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0" w:right="16" w:hanging="0"/>
              <w:jc w:val="right"/>
              <w:rPr/>
            </w:pPr>
            <w:r>
              <w:rPr/>
            </w:r>
          </w:p>
          <w:p>
            <w:pPr>
              <w:pStyle w:val="ListParagraph"/>
              <w:widowControl w:val="false"/>
              <w:spacing w:lineRule="auto" w:line="259" w:before="0" w:after="254"/>
              <w:ind w:left="720" w:right="16" w:hanging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59" w:before="0" w:after="507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507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19"/>
              <w:ind w:left="1" w:right="5" w:hanging="0"/>
              <w:rPr/>
            </w:pPr>
            <w:r>
              <w:rPr>
                <w:sz w:val="22"/>
              </w:rPr>
              <w:t>organizacja zajęć dydaktyczno – wyrównawczych, zajęć korekcyjno- kompensacyjnych, logopedycznych, socjoterapeutycznych i językowych (wsparcie dla dzieci z Ukrainy)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503" w:leader="none"/>
                <w:tab w:val="right" w:pos="4977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dostosowanie</w:t>
              <w:tab/>
              <w:t>wymagań</w:t>
              <w:tab/>
              <w:t>edukacyjnych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do możliwości intelektualnych ucznia</w:t>
            </w:r>
          </w:p>
          <w:p>
            <w:pPr>
              <w:pStyle w:val="Normal"/>
              <w:widowControl w:val="false"/>
              <w:spacing w:lineRule="auto" w:line="240" w:before="0" w:after="0"/>
              <w:ind w:left="1" w:right="5" w:hanging="0"/>
              <w:rPr/>
            </w:pPr>
            <w:r>
              <w:rPr>
                <w:sz w:val="22"/>
              </w:rPr>
              <w:t xml:space="preserve">ułatwienie rodzicom kontaktu ze specjalistami i nauczycielami w celu uzyskania pomocy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bieżące wsparcie psychologa/pedagoga szkolnego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>
                <w:sz w:val="22"/>
              </w:rPr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Wychowawcy klas Pedagog/psycholog szkolny</w:t>
            </w:r>
          </w:p>
        </w:tc>
      </w:tr>
      <w:tr>
        <w:trPr>
          <w:trHeight w:val="1375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5" w:right="290" w:hanging="0"/>
              <w:jc w:val="left"/>
              <w:rPr/>
            </w:pPr>
            <w:r>
              <w:rPr>
                <w:sz w:val="22"/>
              </w:rPr>
              <w:t>Rozwijanie zachowań asertywnych i empatycznych.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4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19"/>
              <w:ind w:left="1" w:right="0" w:hanging="0"/>
              <w:rPr/>
            </w:pPr>
            <w:r>
              <w:rPr>
                <w:sz w:val="22"/>
              </w:rPr>
              <w:t>ćwiczenie prawidłowych postaw i zachowań uczniów w grupie rówieśniczej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przeciwdziałanie przejawom niedostosowania społecznego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Wychowawcy klas Pedagog/psycholog szkolny</w:t>
            </w:r>
          </w:p>
        </w:tc>
      </w:tr>
      <w:tr>
        <w:trPr>
          <w:trHeight w:val="2008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5" w:right="0" w:hanging="0"/>
              <w:jc w:val="left"/>
              <w:rPr/>
            </w:pPr>
            <w:r>
              <w:rPr>
                <w:sz w:val="22"/>
              </w:rPr>
              <w:t>Przeciwdziałanie agresji i przemocy utrudniające życie we współczesnym świecie.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621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1" w:before="0" w:after="19"/>
              <w:ind w:left="1" w:right="7" w:hanging="0"/>
              <w:rPr/>
            </w:pPr>
            <w:r>
              <w:rPr>
                <w:sz w:val="22"/>
              </w:rPr>
              <w:t>systematyczna edukacja uczniów w zakresie radzenia sobie z własnymi trudnymi emocjami oraz w zakresie ochrony przed agresją, przemocą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4" w:hanging="0"/>
              <w:rPr/>
            </w:pPr>
            <w:r>
              <w:rPr>
                <w:sz w:val="22"/>
              </w:rPr>
              <w:t>zapoznanie uczniów ze zbiorem zasad i norm obowiązujących w szkole- pogadanki, lekcje wychowawcze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Wychowawcy klas Pedagog/psycholog szkolny</w:t>
            </w:r>
          </w:p>
        </w:tc>
      </w:tr>
      <w:tr>
        <w:trPr>
          <w:trHeight w:val="2906" w:hRule="atLeast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5" w:right="0" w:hanging="0"/>
              <w:jc w:val="left"/>
              <w:rPr/>
            </w:pPr>
            <w:r>
              <w:rPr>
                <w:sz w:val="22"/>
              </w:rPr>
              <w:t>Zapobieganie niskiej samoocenie uczniów.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4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507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6" w:hanging="0"/>
              <w:jc w:val="right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19"/>
              <w:ind w:left="1" w:right="0" w:hanging="0"/>
              <w:rPr/>
            </w:pPr>
            <w:r>
              <w:rPr>
                <w:sz w:val="22"/>
              </w:rPr>
              <w:t>nauka umiejętności rozpoznania własnych mocnych stron, predyspozycji, zainteresowań i uzdolnień.</w:t>
            </w:r>
          </w:p>
          <w:p>
            <w:pPr>
              <w:pStyle w:val="Normal"/>
              <w:widowControl w:val="false"/>
              <w:spacing w:lineRule="auto" w:line="240" w:before="0" w:after="13"/>
              <w:ind w:left="1" w:right="0" w:hanging="0"/>
              <w:rPr/>
            </w:pPr>
            <w:r>
              <w:rPr>
                <w:sz w:val="22"/>
              </w:rPr>
              <w:t>pomoc uczniom w przezwyciężeniu problemów osobistych i szkolnych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6" w:hanging="0"/>
              <w:rPr/>
            </w:pPr>
            <w:r>
              <w:rPr>
                <w:sz w:val="22"/>
              </w:rPr>
              <w:t>objęcie indywidualną opieką uczniów mających trudności w sferze kontaktów społecznych, zagrożonych patologią, mających trudną sytuację bytową i rodzinną zapobieganie przejawom wykluczenia społecznego ze względu na status materialny i społeczny uczniów i ich rodzin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43" w:right="0" w:hanging="0"/>
              <w:jc w:val="left"/>
              <w:rPr/>
            </w:pPr>
            <w:r>
              <w:rPr>
                <w:sz w:val="22"/>
              </w:rPr>
              <w:t>Wychowawcy klas Pedagog/psycholog szkolny</w:t>
            </w:r>
          </w:p>
        </w:tc>
      </w:tr>
    </w:tbl>
    <w:p>
      <w:pPr>
        <w:pStyle w:val="Normal"/>
        <w:spacing w:lineRule="auto" w:line="264" w:before="0" w:after="0"/>
        <w:ind w:left="3834" w:right="82" w:hanging="10"/>
        <w:jc w:val="left"/>
        <w:rPr/>
      </w:pPr>
      <w:r>
        <w:rPr>
          <w:b/>
        </w:rPr>
        <w:t>Sfera fizyczna</w:t>
      </w:r>
    </w:p>
    <w:tbl>
      <w:tblPr>
        <w:tblStyle w:val="310"/>
        <w:tblW w:w="9889" w:type="dxa"/>
        <w:jc w:val="left"/>
        <w:tblInd w:w="-102" w:type="dxa"/>
        <w:tblLayout w:type="fixed"/>
        <w:tblCellMar>
          <w:top w:w="15" w:type="dxa"/>
          <w:left w:w="5" w:type="dxa"/>
          <w:bottom w:w="0" w:type="dxa"/>
          <w:right w:w="98" w:type="dxa"/>
        </w:tblCellMar>
      </w:tblPr>
      <w:tblGrid>
        <w:gridCol w:w="1851"/>
        <w:gridCol w:w="827"/>
        <w:gridCol w:w="5080"/>
        <w:gridCol w:w="2130"/>
      </w:tblGrid>
      <w:tr>
        <w:trPr>
          <w:trHeight w:val="1161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43" w:right="0" w:hanging="0"/>
              <w:jc w:val="center"/>
              <w:rPr/>
            </w:pPr>
            <w:r>
              <w:rPr/>
              <w:t>Zadanie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5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312" w:right="0" w:hanging="0"/>
              <w:jc w:val="left"/>
              <w:rPr/>
            </w:pPr>
            <w:r>
              <w:rPr/>
              <w:t>Sposób realizacji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1" w:before="0" w:after="0"/>
              <w:ind w:left="20" w:right="0" w:hanging="0"/>
              <w:jc w:val="center"/>
              <w:rPr/>
            </w:pPr>
            <w:r>
              <w:rPr/>
              <w:t>Osoby odpowiedzialne</w:t>
            </w:r>
          </w:p>
          <w:p>
            <w:pPr>
              <w:pStyle w:val="Normal"/>
              <w:widowControl w:val="false"/>
              <w:spacing w:lineRule="auto" w:line="259" w:before="0" w:after="0"/>
              <w:ind w:left="158" w:right="0" w:hanging="0"/>
              <w:jc w:val="center"/>
              <w:rPr/>
            </w:pPr>
            <w:r>
              <w:rPr/>
              <w:t>za działanie</w:t>
            </w:r>
          </w:p>
        </w:tc>
      </w:tr>
      <w:tr>
        <w:trPr>
          <w:trHeight w:val="2542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124" w:hanging="0"/>
              <w:rPr/>
            </w:pPr>
            <w:r>
              <w:rPr>
                <w:sz w:val="22"/>
              </w:rPr>
              <w:t>Kształtowanie świadomego dążenia do ochrony zdrowia jako nadrzędnej wartości dla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3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1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1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54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439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0"/>
              <w:ind w:left="0" w:right="0" w:firstLine="1"/>
              <w:rPr/>
            </w:pPr>
            <w:r>
              <w:rPr>
                <w:sz w:val="22"/>
              </w:rPr>
              <w:t>dbanie o bezpieczeństwo (fizyczne i psychiczne) po pandemii COVID-19 propagowanie zdrowego stylu życia wskazywanie sposobów umiejętnego zagospodarowania i spędzania czasu wolnego rozwijanie zainteresowań sportowych propagowanie zdrowego odżywiania się (Warzywa i owoce w szkole, Szklanka Mleka)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rPr/>
            </w:pPr>
            <w:r>
              <w:rPr>
                <w:sz w:val="22"/>
              </w:rPr>
              <w:t>dostarczanie informacji na temat depresji, stresu w życiu człowieka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Higienistka szkolna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Pedagog szkolny</w:t>
            </w:r>
          </w:p>
        </w:tc>
      </w:tr>
      <w:tr>
        <w:trPr>
          <w:trHeight w:val="1036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0" w:hanging="0"/>
              <w:jc w:val="left"/>
              <w:rPr/>
            </w:pPr>
            <w:r>
              <w:rPr>
                <w:sz w:val="22"/>
              </w:rPr>
              <w:t>człowieka; profilaktyka zagrożeń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4"/>
              <w:ind w:left="392" w:right="0" w:hanging="0"/>
              <w:jc w:val="center"/>
              <w:rPr>
                <w:rFonts w:ascii="OpenSymbol" w:hAnsi="OpenSymbol" w:eastAsia="OpenSymbol" w:cs="OpenSymbol"/>
                <w:sz w:val="22"/>
              </w:rPr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8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70" w:firstLine="1"/>
              <w:jc w:val="left"/>
              <w:rPr/>
            </w:pPr>
            <w:r>
              <w:rPr>
                <w:sz w:val="22"/>
              </w:rPr>
              <w:t>pomoc</w:t>
              <w:tab/>
              <w:t>uczniom</w:t>
              <w:tab/>
              <w:t>przejawiającym  zachowania depresyjne, lękowe uświadomienie uczniom negatywnego wpływu używek uczenie asertywności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12" w:hRule="atLeast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2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65" w:hanging="0"/>
              <w:jc w:val="right"/>
              <w:rPr/>
            </w:pPr>
            <w:r>
              <w:rPr>
                <w:rFonts w:eastAsia="OpenSymbol" w:cs="OpenSymbol" w:ascii="OpenSymbol" w:hAnsi="OpenSymbol"/>
              </w:rPr>
              <w:t></w:t>
            </w:r>
          </w:p>
        </w:tc>
        <w:tc>
          <w:tcPr>
            <w:tcW w:w="508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1601" w:leader="none"/>
                <w:tab w:val="center" w:pos="2846" w:leader="none"/>
                <w:tab w:val="center" w:pos="3744" w:leader="none"/>
                <w:tab w:val="right" w:pos="4975" w:leader="none"/>
              </w:tabs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omawianie</w:t>
              <w:tab/>
              <w:t>zagrożeń</w:t>
              <w:tab/>
              <w:t>wynikających</w:t>
              <w:tab/>
              <w:t>z</w:t>
              <w:tab/>
              <w:t>uzależnień</w:t>
            </w:r>
          </w:p>
          <w:p>
            <w:pPr>
              <w:pStyle w:val="Normal"/>
              <w:widowControl w:val="false"/>
              <w:spacing w:lineRule="auto" w:line="259" w:before="0" w:after="0"/>
              <w:ind w:left="1" w:right="0" w:hanging="0"/>
              <w:jc w:val="left"/>
              <w:rPr/>
            </w:pPr>
            <w:r>
              <w:rPr>
                <w:sz w:val="22"/>
              </w:rPr>
              <w:t>(używki, środki psychoaktywne, Internet itp.)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185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2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8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" w:right="4" w:hanging="0"/>
              <w:rPr/>
            </w:pPr>
            <w:r>
              <w:rPr>
                <w:sz w:val="22"/>
              </w:rPr>
              <w:t>przekazywanie informacji o bezpiecznych zachowaniach podczas korzystania z portali społecznościowych oraz metodach przeciwdziałania cyberprzemocy</w:t>
            </w:r>
          </w:p>
        </w:tc>
        <w:tc>
          <w:tcPr>
            <w:tcW w:w="213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fluoryzacja na terenie szkoły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60"/>
              <w:ind w:left="0" w:right="0" w:hanging="0"/>
              <w:jc w:val="left"/>
              <w:rPr/>
            </w:pPr>
            <w:r>
              <w:rPr/>
            </w:r>
          </w:p>
        </w:tc>
      </w:tr>
      <w:tr>
        <w:trPr>
          <w:trHeight w:val="4692" w:hRule="atLeast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2" w:right="0" w:hanging="0"/>
              <w:jc w:val="left"/>
              <w:rPr/>
            </w:pPr>
            <w:r>
              <w:rPr>
                <w:sz w:val="22"/>
              </w:rPr>
              <w:t>Dbałość o bezpieczeństwo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59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621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33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33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329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28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509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  <w:p>
            <w:pPr>
              <w:pStyle w:val="Normal"/>
              <w:widowControl w:val="false"/>
              <w:spacing w:lineRule="auto" w:line="259" w:before="0" w:after="0"/>
              <w:ind w:left="392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></w:t>
            </w:r>
          </w:p>
        </w:tc>
        <w:tc>
          <w:tcPr>
            <w:tcW w:w="5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9"/>
              <w:ind w:left="1" w:right="0" w:hanging="0"/>
              <w:rPr/>
            </w:pPr>
            <w:r>
              <w:rPr>
                <w:sz w:val="22"/>
              </w:rPr>
              <w:t>zapoznanie uczniów z regulaminami oraz z zasadami BHP obowiązującymi na terenie szkoły</w:t>
            </w:r>
          </w:p>
          <w:p>
            <w:pPr>
              <w:pStyle w:val="Normal"/>
              <w:widowControl w:val="false"/>
              <w:spacing w:lineRule="auto" w:line="271" w:before="0" w:after="0"/>
              <w:ind w:left="0" w:right="0" w:firstLine="1"/>
              <w:rPr/>
            </w:pPr>
            <w:r>
              <w:rPr>
                <w:sz w:val="22"/>
              </w:rPr>
              <w:t>organizacja pogadanek, zajęć warsztatowych dotyczących bezpieczeństwa, również w okresach wolnych od nauki edukacja dla bezpieczeństwa - współpraca z różnymi instytucjami (policja, straż pożarna) nauka roztropnego korzystania w procesie kształcenia z narzędzi i zasobów cyfrowych podniesienie poczucia bezpieczeństwa poprzez funkcjonowanie monitoringu udział dzieci w próbnych alarmach przeciwpożarowych realizacja zagadnień z zakresu tematyki: „Stres. Jak radzić sobie ze stresem.”, „Gdzie szukać pomocy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856" w:firstLine="1"/>
              <w:rPr/>
            </w:pPr>
            <w:r>
              <w:rPr>
                <w:sz w:val="22"/>
              </w:rPr>
              <w:t>w sytuacjach kryzysowych.” nauka udzielania pierwszej pomocy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Pedagog szkolny</w:t>
            </w:r>
          </w:p>
          <w:p>
            <w:pPr>
              <w:pStyle w:val="Normal"/>
              <w:widowControl w:val="false"/>
              <w:spacing w:lineRule="auto" w:line="259" w:before="0" w:after="0"/>
              <w:ind w:left="110" w:right="0" w:hanging="0"/>
              <w:jc w:val="left"/>
              <w:rPr/>
            </w:pPr>
            <w:r>
              <w:rPr>
                <w:sz w:val="22"/>
              </w:rPr>
              <w:t>Policja</w:t>
            </w:r>
          </w:p>
          <w:p>
            <w:pPr>
              <w:pStyle w:val="Normal"/>
              <w:widowControl w:val="false"/>
              <w:spacing w:lineRule="auto" w:line="259" w:before="0" w:after="0"/>
              <w:ind w:left="108" w:right="0" w:hanging="0"/>
              <w:jc w:val="center"/>
              <w:rPr/>
            </w:pPr>
            <w:r>
              <w:rPr>
                <w:sz w:val="22"/>
              </w:rPr>
              <w:t>,</w:t>
            </w:r>
          </w:p>
        </w:tc>
      </w:tr>
    </w:tbl>
    <w:p>
      <w:pPr>
        <w:pStyle w:val="Normal"/>
        <w:spacing w:lineRule="auto" w:line="264" w:before="0" w:after="0"/>
        <w:ind w:left="3760" w:right="82" w:hanging="10"/>
        <w:jc w:val="left"/>
        <w:rPr/>
      </w:pPr>
      <w:r>
        <w:rPr>
          <w:b/>
        </w:rPr>
        <w:t>Sfera społeczna</w:t>
      </w:r>
    </w:p>
    <w:tbl>
      <w:tblPr>
        <w:tblStyle w:val="310"/>
        <w:tblW w:w="9891" w:type="dxa"/>
        <w:jc w:val="left"/>
        <w:tblInd w:w="-102" w:type="dxa"/>
        <w:tblLayout w:type="fixed"/>
        <w:tblCellMar>
          <w:top w:w="48" w:type="dxa"/>
          <w:left w:w="109" w:type="dxa"/>
          <w:bottom w:w="0" w:type="dxa"/>
          <w:right w:w="117" w:type="dxa"/>
        </w:tblCellMar>
      </w:tblPr>
      <w:tblGrid>
        <w:gridCol w:w="2028"/>
        <w:gridCol w:w="5740"/>
        <w:gridCol w:w="2123"/>
      </w:tblGrid>
      <w:tr>
        <w:trPr>
          <w:trHeight w:val="1082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45" w:right="0" w:hanging="0"/>
              <w:jc w:val="left"/>
              <w:rPr/>
            </w:pPr>
            <w:r>
              <w:rPr>
                <w:sz w:val="22"/>
              </w:rPr>
              <w:t>Zadanie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473" w:right="0" w:hanging="0"/>
              <w:jc w:val="center"/>
              <w:rPr/>
            </w:pPr>
            <w:r>
              <w:rPr>
                <w:sz w:val="22"/>
              </w:rPr>
              <w:t>Sposób realizacji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1" w:before="0" w:after="0"/>
              <w:ind w:left="0" w:right="0" w:hanging="0"/>
              <w:jc w:val="center"/>
              <w:rPr/>
            </w:pPr>
            <w:r>
              <w:rPr>
                <w:sz w:val="22"/>
              </w:rPr>
              <w:t>Osoby odpowiedzialne</w:t>
            </w:r>
          </w:p>
          <w:p>
            <w:pPr>
              <w:pStyle w:val="Normal"/>
              <w:widowControl w:val="false"/>
              <w:spacing w:lineRule="auto" w:line="259" w:before="0" w:after="0"/>
              <w:ind w:left="52" w:right="0" w:hanging="0"/>
              <w:jc w:val="center"/>
              <w:rPr/>
            </w:pPr>
            <w:r>
              <w:rPr>
                <w:sz w:val="22"/>
              </w:rPr>
              <w:t>za działanie</w:t>
            </w:r>
          </w:p>
        </w:tc>
      </w:tr>
      <w:tr>
        <w:trPr>
          <w:trHeight w:val="1526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14"/>
              <w:ind w:left="3" w:right="0" w:hanging="0"/>
              <w:jc w:val="left"/>
              <w:rPr/>
            </w:pPr>
            <w:r>
              <w:rPr>
                <w:sz w:val="22"/>
              </w:rPr>
              <w:t>Rozwój</w:t>
            </w:r>
          </w:p>
          <w:p>
            <w:pPr>
              <w:pStyle w:val="Normal"/>
              <w:widowControl w:val="false"/>
              <w:spacing w:lineRule="auto" w:line="259" w:before="0" w:after="0"/>
              <w:ind w:left="3" w:right="0" w:hanging="0"/>
              <w:jc w:val="left"/>
              <w:rPr/>
            </w:pPr>
            <w:r>
              <w:rPr>
                <w:sz w:val="22"/>
              </w:rPr>
              <w:t>umiejętności współdziałania w grupie.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3"/>
              <w:ind w:left="58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poszanowanie praw i potrzeb innych</w:t>
            </w:r>
          </w:p>
          <w:p>
            <w:pPr>
              <w:pStyle w:val="Normal"/>
              <w:widowControl w:val="false"/>
              <w:spacing w:lineRule="auto" w:line="240" w:before="0" w:after="13"/>
              <w:ind w:left="342" w:right="1427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doskonalenie kompetencji emocjonalnych i społecznych</w:t>
            </w:r>
          </w:p>
          <w:p>
            <w:pPr>
              <w:pStyle w:val="Normal"/>
              <w:widowControl w:val="false"/>
              <w:spacing w:lineRule="auto" w:line="240" w:before="0" w:after="0"/>
              <w:ind w:left="342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eliminowanie zachowań wpływających negatywnie na relacje w grupie rówieśniczej</w:t>
            </w:r>
          </w:p>
          <w:p>
            <w:pPr>
              <w:pStyle w:val="Normal"/>
              <w:widowControl w:val="false"/>
              <w:spacing w:lineRule="auto" w:line="259" w:before="0" w:after="0"/>
              <w:ind w:left="58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rozwijanie współpracy i działania w grupie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Pedagog szkolny</w:t>
            </w:r>
          </w:p>
        </w:tc>
      </w:tr>
      <w:tr>
        <w:trPr>
          <w:trHeight w:val="1781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146" w:hanging="0"/>
              <w:rPr/>
            </w:pPr>
            <w:r>
              <w:rPr>
                <w:sz w:val="22"/>
              </w:rPr>
              <w:t>Przygotowanie do podejmowania i pełnienia ról społecznych i obywatelskich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1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zapoznanie uczniów z dokumentami szkoły (statut, regulaminy, procedury)</w:t>
            </w:r>
          </w:p>
          <w:p>
            <w:pPr>
              <w:pStyle w:val="Normal"/>
              <w:widowControl w:val="false"/>
              <w:spacing w:lineRule="auto" w:line="259" w:before="0" w:after="4"/>
              <w:ind w:left="138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zachęcanie do aktywnego udziału w życiu szkoły</w:t>
            </w:r>
          </w:p>
          <w:p>
            <w:pPr>
              <w:pStyle w:val="Normal"/>
              <w:widowControl w:val="false"/>
              <w:spacing w:lineRule="auto" w:line="240" w:before="0" w:after="12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postaw społecznych poprzez uwrażliwianie na potrzeby innych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świadomości wpływu na losy środowiska lokalnego i całego kraju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Pedagog szkolny</w:t>
            </w:r>
          </w:p>
        </w:tc>
      </w:tr>
      <w:tr>
        <w:trPr>
          <w:trHeight w:val="302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0" w:hanging="0"/>
              <w:jc w:val="left"/>
              <w:rPr/>
            </w:pPr>
            <w:r>
              <w:rPr>
                <w:sz w:val="22"/>
              </w:rPr>
              <w:t>Przygotowanie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138" w:right="0" w:hanging="0"/>
              <w:jc w:val="center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prowadzenie doradztwa zawodowego dla uczniów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</w:tc>
      </w:tr>
      <w:tr>
        <w:trPr>
          <w:trHeight w:val="1665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239" w:hanging="0"/>
              <w:jc w:val="left"/>
              <w:rPr/>
            </w:pPr>
            <w:r>
              <w:rPr>
                <w:sz w:val="22"/>
              </w:rPr>
              <w:t>uczniów do aktywności zawodowej i odnalezienia się na rynku pracy.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4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pomoc doradcy zawodowego na terenie szkoły w formie zajęć lekcyjnych i indywidualnych konsultacji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1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zapoznanie dzieci z wybranymi zawodami z najbliższego otoczenia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Doradca zawodowy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Pedagog szkolny</w:t>
            </w:r>
          </w:p>
        </w:tc>
      </w:tr>
      <w:tr>
        <w:trPr>
          <w:trHeight w:val="2036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169" w:hanging="0"/>
              <w:jc w:val="left"/>
              <w:rPr/>
            </w:pPr>
            <w:r>
              <w:rPr>
                <w:sz w:val="22"/>
              </w:rPr>
              <w:t>Kształtowanie postaw i nawyków proekologicznych.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3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poczucia odpowiedzialności za klimat i środowisko naturalne</w:t>
            </w:r>
          </w:p>
          <w:p>
            <w:pPr>
              <w:pStyle w:val="Normal"/>
              <w:widowControl w:val="false"/>
              <w:spacing w:lineRule="auto" w:line="240" w:before="0" w:after="13"/>
              <w:ind w:left="421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udział w akcjach ekologicznych (np. Dzień Ziemi, Dzień Drzewa)</w:t>
            </w:r>
          </w:p>
          <w:p>
            <w:pPr>
              <w:pStyle w:val="Normal"/>
              <w:widowControl w:val="false"/>
              <w:spacing w:lineRule="auto" w:line="240" w:before="0" w:after="14"/>
              <w:ind w:left="421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 xml:space="preserve">rozumienie </w:t>
              <w:tab/>
              <w:t>zagrożeń,</w:t>
              <w:tab/>
              <w:t>wrażliwość</w:t>
              <w:tab/>
              <w:t>na</w:t>
              <w:tab/>
              <w:t>niszczenie środowiska naturalnego,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1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uwrażliwianie</w:t>
              <w:tab/>
              <w:t>na</w:t>
              <w:tab/>
              <w:t>związek</w:t>
              <w:tab/>
              <w:t>degradacji</w:t>
              <w:tab/>
              <w:t>środowiska ze zdrowiem człowieka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</w:tc>
      </w:tr>
      <w:tr>
        <w:trPr>
          <w:trHeight w:val="1526" w:hRule="atLeast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197" w:hanging="0"/>
              <w:rPr/>
            </w:pPr>
            <w:r>
              <w:rPr>
                <w:sz w:val="22"/>
              </w:rPr>
              <w:t>Tolerancja dla inności. Prawa człowieka i prawa dziecka.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2"/>
              <w:ind w:left="138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zapoznanie uczniów z Prawami Dziecka</w:t>
            </w:r>
          </w:p>
          <w:p>
            <w:pPr>
              <w:pStyle w:val="Normal"/>
              <w:widowControl w:val="false"/>
              <w:spacing w:lineRule="auto" w:line="259" w:before="0" w:after="4"/>
              <w:ind w:left="138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zapoznanie uczniów z ich prawami i obowiązkami</w:t>
            </w:r>
          </w:p>
          <w:p>
            <w:pPr>
              <w:pStyle w:val="Normal"/>
              <w:widowControl w:val="false"/>
              <w:spacing w:lineRule="auto" w:line="240" w:before="0" w:after="12"/>
              <w:ind w:left="421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wskazanie osób, do których można się zwrócić w sytuacjach trudnych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1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organizowanie pogadanek na temat tolerancji i szacunku dla drugiego człowieka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35" w:before="0" w:after="0"/>
              <w:ind w:left="0" w:right="0" w:hanging="0"/>
              <w:rPr/>
            </w:pPr>
            <w:r>
              <w:rPr>
                <w:sz w:val="22"/>
              </w:rPr>
              <w:t>Wychowawcy klas Pedagog/ psycholog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160" w:hanging="0"/>
              <w:jc w:val="left"/>
              <w:rPr/>
            </w:pPr>
            <w:r>
              <w:rPr>
                <w:sz w:val="22"/>
              </w:rPr>
              <w:t>szkolny Nauczyciele</w:t>
            </w:r>
          </w:p>
        </w:tc>
      </w:tr>
    </w:tbl>
    <w:p>
      <w:pPr>
        <w:pStyle w:val="Normal"/>
        <w:spacing w:lineRule="auto" w:line="264" w:before="0" w:after="0"/>
        <w:ind w:left="3566" w:right="82" w:hanging="10"/>
        <w:jc w:val="left"/>
        <w:rPr/>
      </w:pPr>
      <w:r>
        <w:rPr>
          <w:b/>
        </w:rPr>
        <w:t>Sfera aksjologiczna</w:t>
      </w:r>
    </w:p>
    <w:tbl>
      <w:tblPr>
        <w:tblStyle w:val="310"/>
        <w:tblW w:w="9890" w:type="dxa"/>
        <w:jc w:val="left"/>
        <w:tblInd w:w="-102" w:type="dxa"/>
        <w:tblLayout w:type="fixed"/>
        <w:tblCellMar>
          <w:top w:w="55" w:type="dxa"/>
          <w:left w:w="109" w:type="dxa"/>
          <w:bottom w:w="7" w:type="dxa"/>
          <w:right w:w="105" w:type="dxa"/>
        </w:tblCellMar>
      </w:tblPr>
      <w:tblGrid>
        <w:gridCol w:w="1804"/>
        <w:gridCol w:w="5956"/>
        <w:gridCol w:w="2130"/>
      </w:tblGrid>
      <w:tr>
        <w:trPr>
          <w:trHeight w:val="1082" w:hRule="atLeast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0" w:right="10" w:hanging="0"/>
              <w:jc w:val="center"/>
              <w:rPr/>
            </w:pPr>
            <w:r>
              <w:rPr>
                <w:sz w:val="22"/>
              </w:rPr>
              <w:t>Zadanie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59" w:before="0" w:after="0"/>
              <w:ind w:left="5" w:right="0" w:hanging="0"/>
              <w:jc w:val="center"/>
              <w:rPr/>
            </w:pPr>
            <w:r>
              <w:rPr>
                <w:sz w:val="22"/>
              </w:rPr>
              <w:t>Sposób realizacji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1" w:before="0" w:after="0"/>
              <w:ind w:left="0" w:right="0" w:hanging="0"/>
              <w:jc w:val="center"/>
              <w:rPr/>
            </w:pPr>
            <w:r>
              <w:rPr>
                <w:sz w:val="22"/>
              </w:rPr>
              <w:t>Osoby odpowiedzialne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2" w:hanging="0"/>
              <w:jc w:val="center"/>
              <w:rPr/>
            </w:pPr>
            <w:r>
              <w:rPr>
                <w:sz w:val="22"/>
              </w:rPr>
              <w:t>za działanie</w:t>
            </w:r>
          </w:p>
        </w:tc>
      </w:tr>
      <w:tr>
        <w:trPr>
          <w:trHeight w:val="4311" w:hRule="atLeast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251" w:hanging="0"/>
              <w:jc w:val="left"/>
              <w:rPr/>
            </w:pPr>
            <w:r>
              <w:rPr>
                <w:sz w:val="22"/>
              </w:rPr>
              <w:t>Kształtowanie postaw obywatelskich, patriotycznych i społecznych.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3"/>
              <w:ind w:left="423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postawy patriotycznej, wpajanie szacunku dla tradycji narodowej z uwzględnieniem ceremoniału szkolnego</w:t>
            </w:r>
          </w:p>
          <w:p>
            <w:pPr>
              <w:pStyle w:val="Normal"/>
              <w:widowControl w:val="false"/>
              <w:spacing w:lineRule="auto" w:line="240" w:before="0" w:after="13"/>
              <w:ind w:left="423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udział uczniów w uroczystościach o charakterze szkolnym i patriotycznym.</w:t>
            </w:r>
          </w:p>
          <w:p>
            <w:pPr>
              <w:pStyle w:val="Normal"/>
              <w:widowControl w:val="false"/>
              <w:spacing w:lineRule="auto" w:line="240" w:before="0" w:after="13"/>
              <w:ind w:left="423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ugruntowanie postawy szacunku w stosunku do symboli narodowych</w:t>
            </w:r>
          </w:p>
          <w:p>
            <w:pPr>
              <w:pStyle w:val="Normal"/>
              <w:widowControl w:val="false"/>
              <w:spacing w:lineRule="auto" w:line="240" w:before="0" w:after="16"/>
              <w:ind w:left="423" w:right="3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postawy szacunku wobec życia ludzkiego, osób niepełnosprawnych i chorych, tolerancji, poszanowania praw mniejszości etnicznych i narodowych</w:t>
            </w:r>
          </w:p>
          <w:p>
            <w:pPr>
              <w:pStyle w:val="Normal"/>
              <w:widowControl w:val="false"/>
              <w:spacing w:lineRule="auto" w:line="240" w:before="0" w:after="13"/>
              <w:ind w:left="423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promowanie postaw asertywnych, empatycznych i altruistycznych</w:t>
            </w:r>
          </w:p>
          <w:p>
            <w:pPr>
              <w:pStyle w:val="Normal"/>
              <w:widowControl w:val="false"/>
              <w:spacing w:lineRule="auto" w:line="240" w:before="0" w:after="13"/>
              <w:ind w:left="423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promowanie postaw wzajemnej przyjaźni, poczucia więzi, zaufania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3" w:right="0" w:hanging="284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poznanie istoty Wspólnoty Europejskiej. Zachowanie tożsamości narodowej we wspólnocie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</w:tc>
      </w:tr>
      <w:tr>
        <w:trPr>
          <w:trHeight w:val="1277" w:hRule="atLeast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3" w:right="118" w:hanging="0"/>
              <w:rPr/>
            </w:pPr>
            <w:r>
              <w:rPr>
                <w:sz w:val="22"/>
              </w:rPr>
              <w:t>Dbałość o rozwój duchowy ucznia.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1"/>
              <w:ind w:left="423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kształtowanie postawy zgodnej z wartościami i normami etycznymi</w:t>
            </w:r>
          </w:p>
          <w:p>
            <w:pPr>
              <w:pStyle w:val="Normal"/>
              <w:widowControl w:val="false"/>
              <w:spacing w:lineRule="auto" w:line="259" w:before="0" w:after="3"/>
              <w:ind w:left="140" w:right="0" w:hanging="0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kultywowanie tradycji religijnych.</w:t>
            </w:r>
          </w:p>
          <w:p>
            <w:pPr>
              <w:pStyle w:val="Normal"/>
              <w:widowControl w:val="false"/>
              <w:spacing w:lineRule="auto" w:line="259" w:before="0" w:after="0"/>
              <w:ind w:left="423" w:right="0" w:hanging="284"/>
              <w:jc w:val="left"/>
              <w:rPr/>
            </w:pPr>
            <w:r>
              <w:rPr>
                <w:rFonts w:eastAsia="OpenSymbol" w:cs="OpenSymbol" w:ascii="OpenSymbol" w:hAnsi="OpenSymbol"/>
                <w:sz w:val="22"/>
              </w:rPr>
              <w:t xml:space="preserve"> </w:t>
            </w:r>
            <w:r>
              <w:rPr>
                <w:sz w:val="22"/>
              </w:rPr>
              <w:t>uwrażliwianie</w:t>
              <w:tab/>
              <w:t>na</w:t>
              <w:tab/>
              <w:t>piękno</w:t>
              <w:tab/>
              <w:t>otaczającego</w:t>
              <w:tab/>
              <w:t>świata</w:t>
              <w:tab/>
              <w:t>oraz wytworów ludzkich (muzyka, literatura itp.)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Nauczyciele</w:t>
            </w:r>
          </w:p>
          <w:p>
            <w:pPr>
              <w:pStyle w:val="Normal"/>
              <w:widowControl w:val="false"/>
              <w:spacing w:lineRule="auto" w:line="259" w:before="0" w:after="0"/>
              <w:ind w:left="0" w:right="0" w:hanging="0"/>
              <w:jc w:val="left"/>
              <w:rPr/>
            </w:pPr>
            <w:r>
              <w:rPr>
                <w:sz w:val="22"/>
              </w:rPr>
              <w:t>Wychowawcy klas</w:t>
            </w:r>
          </w:p>
        </w:tc>
      </w:tr>
    </w:tbl>
    <w:p>
      <w:pPr>
        <w:pStyle w:val="Normal"/>
        <w:spacing w:lineRule="auto" w:line="264" w:before="0" w:after="227"/>
        <w:ind w:left="730" w:right="82" w:hanging="10"/>
        <w:jc w:val="left"/>
        <w:rPr>
          <w:b/>
          <w:b/>
        </w:rPr>
      </w:pPr>
      <w:r>
        <w:rPr>
          <w:b/>
        </w:rPr>
      </w:r>
    </w:p>
    <w:p>
      <w:pPr>
        <w:pStyle w:val="Normal"/>
        <w:spacing w:lineRule="auto" w:line="264" w:before="0" w:after="227"/>
        <w:ind w:left="730" w:right="82" w:hanging="10"/>
        <w:jc w:val="left"/>
        <w:rPr/>
      </w:pPr>
      <w:r>
        <w:rPr>
          <w:b/>
        </w:rPr>
        <w:t>Dyrektor: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dba o prawidłowe funkcjonowanie placówki,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koordynuje, organizuje i nadzoruje działania wychowawczo-profilaktyczne,</w:t>
      </w:r>
    </w:p>
    <w:p>
      <w:pPr>
        <w:pStyle w:val="Normal"/>
        <w:spacing w:lineRule="auto" w:line="240" w:before="0" w:after="524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stwarza warunki do prawidłowej realizacji praw dziecka oraz umożliwia uczniom podtrzymanie poczucia tożsamości narodowej, etnicznej i religijnej.</w:t>
      </w:r>
    </w:p>
    <w:p>
      <w:pPr>
        <w:pStyle w:val="Normal"/>
        <w:spacing w:lineRule="auto" w:line="264" w:before="0" w:after="227"/>
        <w:ind w:left="730" w:right="82" w:hanging="10"/>
        <w:jc w:val="left"/>
        <w:rPr/>
      </w:pPr>
      <w:r>
        <w:rPr>
          <w:b/>
        </w:rPr>
        <w:t>Nauczyciele: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wspierają swoją postawą i działaniami pedagogicznymi rozwój psychofizyczny uczniów, ich zdolności i zainteresowania; udzielają pomocy w przezwyciężaniu niepowodzeń szkolnych,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kształcą</w:t>
        <w:tab/>
        <w:t>i</w:t>
        <w:tab/>
        <w:t>wychowują</w:t>
        <w:tab/>
        <w:t>dzieci</w:t>
        <w:tab/>
        <w:t>zgodnie</w:t>
        <w:tab/>
        <w:t>z</w:t>
        <w:tab/>
        <w:t>zasadami</w:t>
        <w:tab/>
        <w:t>określonymi</w:t>
        <w:tab/>
        <w:t>w</w:t>
        <w:tab/>
        <w:t>programie wychowawczo-profilaktycznym,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reagują na sygnały zagrożenia niedostosowaniem społecznym dzieci,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zapewniają uczniom bezpieczeństwo podczas pobytu w Szkole, w czasie wyjść i wycieczek,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współpracują z wychowawcami klas w realizacji zadań programu,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wykonują zalecenia zawarte w opiniach i orzeczeniach wydanych przez PPP,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doskonalą</w:t>
        <w:tab/>
        <w:t>kwalifikacje</w:t>
        <w:tab/>
        <w:t>i</w:t>
        <w:tab/>
        <w:t>zdobywają</w:t>
        <w:tab/>
        <w:t>nowe</w:t>
        <w:tab/>
        <w:t>umiejętności</w:t>
        <w:tab/>
        <w:t>w</w:t>
        <w:tab/>
        <w:t>zakresie</w:t>
        <w:tab/>
        <w:t>działań wychowawczych i profilaktycznych,</w:t>
      </w:r>
    </w:p>
    <w:p>
      <w:pPr>
        <w:pStyle w:val="Normal"/>
        <w:spacing w:lineRule="auto" w:line="240" w:before="0" w:after="535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kształtują postawy tolerancji wśród uczniów.</w:t>
      </w:r>
    </w:p>
    <w:p>
      <w:pPr>
        <w:pStyle w:val="Normal"/>
        <w:spacing w:lineRule="auto" w:line="264" w:before="0" w:after="227"/>
        <w:ind w:left="730" w:right="82" w:hanging="10"/>
        <w:jc w:val="left"/>
        <w:rPr/>
      </w:pPr>
      <w:r>
        <w:rPr>
          <w:b/>
        </w:rPr>
        <w:t>Wychowawcy klas :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poznają uczniów oraz ich środowisko, a także utrzymują stały kontakt z rodzicami, organizują spotkania, wspierają i wspomagają rodziców w działaniach wychowawczo-opiekuńczych,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integrują zespół klasowy,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rozwiązują</w:t>
        <w:tab/>
        <w:t>indywidualne</w:t>
        <w:tab/>
        <w:t>i</w:t>
        <w:tab/>
        <w:t>klasowe</w:t>
        <w:tab/>
        <w:t>problemy</w:t>
        <w:tab/>
        <w:t>poprzez udzielanie</w:t>
        <w:tab/>
        <w:t>uczniom wszechstronnej pomocy,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interesują się postępami uczniów w nauce, dbają o regularne uczęszczanie uczniów do szkoły, wspólnie z pedagogiem badają przyczyny opuszczania przez uczniów zajęć szkolnych,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wdrażają uczniów do samorządności i demokracji (wybór i działalność samorządu klasowego, wypełnianie poszczególnych funkcji klasowych),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propagują zasady kulturalnego zachowania,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troszczą się o zdrowie uczniów, w szczególności poprzez wdrażanie ich do dbałości o higienę osobistą oraz przestrzegania zasad bezpieczeństwa i higieny pracy w życiu szkolnym i poza nią,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czuwają nad wszechstronnym rozwojem ucznia,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utrzymują kontakt z rodzicami wychowanków, systematyczne informują o postępach ich dzieci, włączają rodziców w życie Szkoły i dążą do uzgodnienia wspólnych zasad wychowania,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wraz z uczniami dokonują ewaluacji i oceny rezultatów działań wychowawczo-profilaktycznych,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pomagają poznać mocne i słabe strony ucznia,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kształtują postawę tolerancji wśród uczniów w klasie,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wyposażają uczniów w umiejętności radzenia sobie w trudnych sytuacjach,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realizują zadania we współpracy z pedagogiem oraz psychologiem,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rozpoznają indywidualne potrzeby i możliwości uczniów oraz analizują przyczyny niepowodzeń szkolnych,</w:t>
      </w:r>
    </w:p>
    <w:p>
      <w:pPr>
        <w:pStyle w:val="Normal"/>
        <w:spacing w:lineRule="auto" w:line="240" w:before="0" w:after="527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podejmują działania profilaktyczno – wychowawcze wynikające z Programu Wychowawczo-Profilaktycznego Szkoły.</w:t>
      </w:r>
    </w:p>
    <w:p>
      <w:pPr>
        <w:pStyle w:val="Normal"/>
        <w:spacing w:lineRule="auto" w:line="264" w:before="0" w:after="227"/>
        <w:ind w:left="730" w:right="82" w:hanging="10"/>
        <w:jc w:val="left"/>
        <w:rPr/>
      </w:pPr>
      <w:r>
        <w:rPr>
          <w:b/>
        </w:rPr>
        <w:t>Pedagog szkolny i specjaliści: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rozpoznają indywidualne potrzeby uczniów oraz analizuje przyczyny niepowodzeń szkolnych,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koordynują pracami związanymi z organizowaniem pomocy psychologiczno – pedagogicznej uczniom,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organizują i prowadzą różne formy pomocy psychologiczno – pedagogicznej dla uczniów, rodziców, nauczycieli,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diagnozują oczekiwania uczniów i rodziców w zakresie wychowania i profilaktyki,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współpracują z podmiotami szkoły oraz instytucjami wspomagającymi działania z zakresu wychowania i profilaktyki,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podejmują</w:t>
        <w:tab/>
        <w:t>działania</w:t>
        <w:tab/>
        <w:t>wychowawcze</w:t>
        <w:tab/>
        <w:t>i</w:t>
        <w:tab/>
        <w:t>profilaktyczne</w:t>
        <w:tab/>
        <w:t>wynikające</w:t>
        <w:tab/>
        <w:t>z</w:t>
        <w:tab/>
        <w:t>programu wychowawczo-profilaktycznego,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działają na rzecz zorganizowania opieki i pomocy materialnej uczniom znajdującym się w trudnej sytuacji życiowej,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dokonują bieżącej analizy sytuacji wychowawczej w placówce oraz systematycznie przekazują informacje na ten temat radzie pedagogicznej,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kontrolują spełnianie przez uczniów obowiązku szkolnego,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utrzymują stałą współpracę z wychowawcami klas w ramach realizacji działań wynikających z Programu Wychowawczo-Profilaktycznego,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wspierają wychowanków w procesie przygotowania ich do świadomego i samodzielnego wyboru kolejnego etapu kształcenia i zawodu, z uwzględnieniem ich zainteresowań, uzdolnień i predyspozycji zawodowych oraz informacji na temat systemu edukacji i rynku na pracy we współpracy z nauczycielami, specjalistami, instytucjami, rodzicami uczniów.</w:t>
      </w:r>
    </w:p>
    <w:p>
      <w:pPr>
        <w:pStyle w:val="Normal"/>
        <w:spacing w:lineRule="auto" w:line="240"/>
        <w:ind w:left="705" w:right="13" w:hanging="360"/>
        <w:rPr/>
      </w:pPr>
      <w:r>
        <w:rPr/>
      </w:r>
    </w:p>
    <w:p>
      <w:pPr>
        <w:pStyle w:val="Normal"/>
        <w:spacing w:lineRule="auto" w:line="264" w:before="0" w:after="227"/>
        <w:ind w:left="730" w:right="82" w:hanging="10"/>
        <w:jc w:val="left"/>
        <w:rPr>
          <w:b/>
          <w:b/>
        </w:rPr>
      </w:pPr>
      <w:r>
        <w:rPr/>
      </w:r>
    </w:p>
    <w:p>
      <w:pPr>
        <w:pStyle w:val="Normal"/>
        <w:spacing w:lineRule="auto" w:line="264" w:before="0" w:after="227"/>
        <w:ind w:left="730" w:right="82" w:hanging="10"/>
        <w:jc w:val="left"/>
        <w:rPr/>
      </w:pPr>
      <w:r>
        <w:rPr>
          <w:b/>
        </w:rPr>
        <w:t>Rodzice: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zapewniają dziecku godne warunki życia i nauki,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dbają o bezpieczeństwo swoich dzieci, uczą zasad kultury osobistej, życzliwości i szacunku dla drugiej osoby, nauczycieli i pracowników szkoły,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współdziałają z nauczycielami w sprawach wychowania i kształcenia dzieci,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rozwijają w swoim dziecku poczucie własnej wartości i szacunku dla siebie samego,</w:t>
      </w:r>
    </w:p>
    <w:p>
      <w:pPr>
        <w:pStyle w:val="Normal"/>
        <w:spacing w:lineRule="auto" w:line="240"/>
        <w:ind w:left="355" w:right="13" w:hanging="1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kształtują właściwy wizerunek szkoły i nauczyciela,</w:t>
      </w:r>
    </w:p>
    <w:p>
      <w:pPr>
        <w:pStyle w:val="Normal"/>
        <w:spacing w:lineRule="auto" w:line="240"/>
        <w:ind w:left="705" w:right="13" w:hanging="360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wspierają budowanie pozytywnych relacji między dzieckiem a nauczycielami i innymi pracownikami szkoły,</w:t>
      </w:r>
    </w:p>
    <w:p>
      <w:pPr>
        <w:pStyle w:val="Normal"/>
        <w:spacing w:lineRule="auto" w:line="240" w:before="0" w:after="170"/>
        <w:ind w:left="693" w:right="356" w:hanging="348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 xml:space="preserve">uświadamiają dzieciom istnienie wypracowanych przez szkołę norm i zasad, wymagają od dzieci ich przestrzegania </w:t>
      </w:r>
    </w:p>
    <w:p>
      <w:pPr>
        <w:pStyle w:val="Normal"/>
        <w:spacing w:lineRule="auto" w:line="240" w:before="0" w:after="170"/>
        <w:ind w:left="693" w:right="356" w:hanging="348"/>
        <w:rPr/>
      </w:pPr>
      <w:r>
        <w:rPr>
          <w:b/>
        </w:rPr>
        <w:t>Pracownicy niepedagogiczni:</w:t>
      </w:r>
    </w:p>
    <w:p>
      <w:pPr>
        <w:pStyle w:val="Normal"/>
        <w:spacing w:lineRule="auto" w:line="240" w:before="0" w:after="0"/>
        <w:ind w:left="357" w:right="255" w:hanging="11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reagują na przejawy negatywnych zachowań i informują o tym wychowawcę klasy,</w:t>
      </w:r>
    </w:p>
    <w:p>
      <w:pPr>
        <w:pStyle w:val="Normal"/>
        <w:spacing w:lineRule="auto" w:line="240" w:before="0" w:after="0"/>
        <w:ind w:left="357" w:right="255" w:hanging="11"/>
        <w:rPr/>
      </w:pPr>
      <w:r>
        <w:rPr>
          <w:rFonts w:eastAsia="OpenSymbol" w:cs="OpenSymbol" w:ascii="OpenSymbol" w:hAnsi="OpenSymbol"/>
        </w:rPr>
        <w:t xml:space="preserve"> </w:t>
      </w:r>
      <w:r>
        <w:rPr/>
        <w:t>wspomagają nauczycieli w realizowaniu działań wychowawczych.</w:t>
      </w:r>
    </w:p>
    <w:p>
      <w:pPr>
        <w:pStyle w:val="Normal"/>
        <w:spacing w:lineRule="auto" w:line="240" w:before="0" w:after="0"/>
        <w:ind w:left="357" w:right="255" w:hanging="11"/>
        <w:rPr/>
      </w:pPr>
      <w:r>
        <w:rPr/>
      </w:r>
    </w:p>
    <w:p>
      <w:pPr>
        <w:pStyle w:val="Normal"/>
        <w:spacing w:lineRule="auto" w:line="240" w:before="0" w:after="0"/>
        <w:ind w:left="357" w:right="255" w:hanging="11"/>
        <w:rPr/>
      </w:pPr>
      <w:r>
        <w:rPr/>
      </w:r>
    </w:p>
    <w:p>
      <w:pPr>
        <w:pStyle w:val="Normal"/>
        <w:spacing w:before="0" w:after="299"/>
        <w:ind w:left="10" w:right="13" w:hanging="10"/>
        <w:rPr/>
      </w:pPr>
      <w:r>
        <w:rPr/>
        <w:t>Program Wychowawczo - Profilaktyczny opracował zespół nauczycieli w składzie:</w:t>
      </w:r>
    </w:p>
    <w:p>
      <w:pPr>
        <w:pStyle w:val="Normal"/>
        <w:spacing w:before="0" w:after="169"/>
        <w:ind w:left="10" w:right="13" w:hanging="10"/>
        <w:rPr/>
      </w:pPr>
      <w:r>
        <w:rPr/>
        <w:t>Klaudia Konieczna</w:t>
      </w:r>
    </w:p>
    <w:p>
      <w:pPr>
        <w:pStyle w:val="Normal"/>
        <w:spacing w:before="0" w:after="163"/>
        <w:ind w:left="10" w:right="13" w:hanging="10"/>
        <w:rPr/>
      </w:pPr>
      <w:r>
        <w:rPr/>
        <w:t>Weronika Dmitrów</w:t>
      </w:r>
    </w:p>
    <w:p>
      <w:pPr>
        <w:pStyle w:val="Normal"/>
        <w:spacing w:before="0" w:after="166"/>
        <w:ind w:left="10" w:right="13" w:hanging="10"/>
        <w:rPr/>
      </w:pPr>
      <w:r>
        <w:rPr/>
        <w:t>Irma Wiśniewska</w:t>
      </w:r>
    </w:p>
    <w:p>
      <w:pPr>
        <w:pStyle w:val="Normal"/>
        <w:spacing w:before="0" w:after="29"/>
        <w:ind w:left="10" w:right="13" w:hanging="10"/>
        <w:rPr/>
      </w:pPr>
      <w:r>
        <w:rPr/>
        <w:t>Justyna Rosiak</w:t>
      </w:r>
    </w:p>
    <w:sectPr>
      <w:headerReference w:type="default" r:id="rId2"/>
      <w:footerReference w:type="default" r:id="rId3"/>
      <w:type w:val="nextPage"/>
      <w:pgSz w:w="11906" w:h="16838"/>
      <w:pgMar w:left="1418" w:right="1415" w:gutter="0" w:header="749" w:top="1776" w:footer="985" w:bottom="148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DejaVu Sans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73" w:hanging="0"/>
      <w:jc w:val="right"/>
      <w:rPr/>
    </w:pPr>
    <w:r>
      <mc:AlternateContent>
        <mc:Choice Requires="wpg">
          <w:drawing>
            <wp:anchor behindDoc="0" distT="0" distB="0" distL="113665" distR="113665" simplePos="0" locked="0" layoutInCell="0" allowOverlap="1" relativeHeight="17">
              <wp:simplePos x="0" y="0"/>
              <wp:positionH relativeFrom="page">
                <wp:posOffset>882650</wp:posOffset>
              </wp:positionH>
              <wp:positionV relativeFrom="page">
                <wp:posOffset>9930130</wp:posOffset>
              </wp:positionV>
              <wp:extent cx="5799455" cy="8890"/>
              <wp:effectExtent l="0" t="0" r="0" b="0"/>
              <wp:wrapSquare wrapText="bothSides"/>
              <wp:docPr id="2" name="Group 21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600" cy="9000"/>
                        <a:chOff x="0" y="0"/>
                        <a:chExt cx="5799600" cy="9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799600" cy="9000"/>
                        </a:xfrm>
                        <a:custGeom>
                          <a:avLst/>
                          <a:gdLst>
                            <a:gd name="textAreaLeft" fmla="*/ 0 w 3287880"/>
                            <a:gd name="textAreaRight" fmla="*/ 3288240 w 3287880"/>
                            <a:gd name="textAreaTop" fmla="*/ 0 h 5040"/>
                            <a:gd name="textAreaBottom" fmla="*/ 5400 h 5040"/>
                          </a:gdLst>
                          <a:ahLst/>
                          <a:rect l="textAreaLeft" t="textAreaTop" r="textAreaRight" b="textAreaBottom"/>
                          <a:pathLst>
                            <a:path w="5796660" h="9144">
                              <a:moveTo>
                                <a:pt x="0" y="0"/>
                              </a:moveTo>
                              <a:lnTo>
                                <a:pt x="5796660" y="0"/>
                              </a:lnTo>
                              <a:lnTo>
                                <a:pt x="57966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439" style="position:absolute;margin-left:69.5pt;margin-top:781.9pt;width:456.65pt;height:0.7pt" coordorigin="1390,15638" coordsize="9133,14"/>
          </w:pict>
        </mc:Fallback>
      </mc:AlternateContent>
    </w:r>
    <w:r>
      <w:rPr>
        <w:rFonts w:eastAsia="Carlito" w:cs="Carlito" w:ascii="Carlito" w:hAnsi="Carlito"/>
        <w:sz w:val="16"/>
      </w:rPr>
      <w:fldChar w:fldCharType="begin"/>
    </w:r>
    <w:r>
      <w:rPr>
        <w:sz w:val="16"/>
        <w:rFonts w:eastAsia="Carlito" w:cs="Carlito" w:ascii="Carlito" w:hAnsi="Carlito"/>
      </w:rPr>
      <w:instrText xml:space="preserve"> PAGE </w:instrText>
    </w:r>
    <w:r>
      <w:rPr>
        <w:sz w:val="16"/>
        <w:rFonts w:eastAsia="Carlito" w:cs="Carlito" w:ascii="Carlito" w:hAnsi="Carlito"/>
      </w:rPr>
      <w:fldChar w:fldCharType="separate"/>
    </w:r>
    <w:r>
      <w:rPr>
        <w:sz w:val="16"/>
        <w:rFonts w:eastAsia="Carlito" w:cs="Carlito" w:ascii="Carlito" w:hAnsi="Carlito"/>
      </w:rPr>
      <w:t>1</w:t>
    </w:r>
    <w:r>
      <w:rPr>
        <w:sz w:val="16"/>
        <w:rFonts w:eastAsia="Carlito" w:cs="Carlito" w:ascii="Carlito" w:hAnsi="Carlito"/>
      </w:rPr>
      <w:fldChar w:fldCharType="end"/>
    </w:r>
    <w:r>
      <w:rPr>
        <w:rFonts w:eastAsia="Carlito" w:cs="Carlito" w:ascii="Carlito" w:hAnsi="Carlito"/>
        <w:sz w:val="16"/>
      </w:rPr>
      <w:t>|</w:t>
    </w:r>
    <w:r>
      <w:rPr>
        <w:rFonts w:eastAsia="Carlito" w:cs="Carlito" w:ascii="Carlito" w:hAnsi="Carlito"/>
        <w:color w:val="7E7E7E"/>
        <w:sz w:val="16"/>
      </w:rPr>
      <w:t>S t r o n 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96" w:before="0" w:after="0"/>
      <w:ind w:left="2890" w:right="-1" w:hanging="0"/>
      <w:jc w:val="right"/>
      <w:rPr/>
    </w:pPr>
    <w:r>
      <mc:AlternateContent>
        <mc:Choice Requires="wpg">
          <w:drawing>
            <wp:anchor behindDoc="0" distT="0" distB="0" distL="113665" distR="113665" simplePos="0" locked="0" layoutInCell="0" allowOverlap="1" relativeHeight="33">
              <wp:simplePos x="0" y="0"/>
              <wp:positionH relativeFrom="page">
                <wp:posOffset>882650</wp:posOffset>
              </wp:positionH>
              <wp:positionV relativeFrom="page">
                <wp:posOffset>874395</wp:posOffset>
              </wp:positionV>
              <wp:extent cx="5799455" cy="8890"/>
              <wp:effectExtent l="0" t="0" r="0" b="0"/>
              <wp:wrapSquare wrapText="bothSides"/>
              <wp:docPr id="1" name="Group 214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9600" cy="9000"/>
                        <a:chOff x="0" y="0"/>
                        <a:chExt cx="5799600" cy="9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799600" cy="9000"/>
                        </a:xfrm>
                        <a:custGeom>
                          <a:avLst/>
                          <a:gdLst>
                            <a:gd name="textAreaLeft" fmla="*/ 0 w 3287880"/>
                            <a:gd name="textAreaRight" fmla="*/ 3288240 w 3287880"/>
                            <a:gd name="textAreaTop" fmla="*/ 0 h 5040"/>
                            <a:gd name="textAreaBottom" fmla="*/ 5400 h 5040"/>
                          </a:gdLst>
                          <a:ahLst/>
                          <a:rect l="textAreaLeft" t="textAreaTop" r="textAreaRight" b="textAreaBottom"/>
                          <a:pathLst>
                            <a:path w="5796660" h="9144">
                              <a:moveTo>
                                <a:pt x="0" y="0"/>
                              </a:moveTo>
                              <a:lnTo>
                                <a:pt x="5796660" y="0"/>
                              </a:lnTo>
                              <a:lnTo>
                                <a:pt x="57966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4a4a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429" style="position:absolute;margin-left:69.5pt;margin-top:68.85pt;width:456.65pt;height:0.7pt" coordorigin="1390,1377" coordsize="9133,14"/>
          </w:pict>
        </mc:Fallback>
      </mc:AlternateContent>
    </w:r>
    <w:r>
      <w:rPr>
        <w:b/>
        <w:i/>
        <w:sz w:val="20"/>
      </w:rPr>
      <w:t xml:space="preserve">Zespół Szkolno -Przedszkolny w Pudliszkach z oddziałami integracyjnym </w:t>
    </w:r>
    <w:r>
      <w:rPr>
        <w:i/>
        <w:sz w:val="20"/>
      </w:rPr>
      <w:t>Rok szkolny 2025/2026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1B1B1B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b w:val="false"/>
      </w:rPr>
    </w:lvl>
    <w:lvl w:ilvl="1">
      <w:start w:val="1"/>
      <w:numFmt w:val="bullet"/>
      <w:lvlText w:val="◦"/>
      <w:lvlJc w:val="left"/>
      <w:pPr>
        <w:tabs>
          <w:tab w:val="num" w:pos="1286"/>
        </w:tabs>
        <w:ind w:left="12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6"/>
        </w:tabs>
        <w:ind w:left="16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6"/>
        </w:tabs>
        <w:ind w:left="20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6"/>
        </w:tabs>
        <w:ind w:left="23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6"/>
        </w:tabs>
        <w:ind w:left="27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6"/>
        </w:tabs>
        <w:ind w:left="34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6"/>
        </w:tabs>
        <w:ind w:left="3806" w:hanging="360"/>
      </w:pPr>
      <w:rPr>
        <w:rFonts w:ascii="OpenSymbol" w:hAnsi="OpenSymbol" w:cs="OpenSymbol" w:hint="default"/>
      </w:rPr>
    </w:lvl>
  </w:abstractNum>
  <w:abstractNum w:abstractNumId="5">
    <w:lvl w:ilvl="0">
      <w:start w:val="4"/>
      <w:numFmt w:val="upperRoman"/>
      <w:lvlText w:val="%1."/>
      <w:lvlJc w:val="left"/>
      <w:pPr>
        <w:tabs>
          <w:tab w:val="num" w:pos="0"/>
        </w:tabs>
        <w:ind w:left="38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43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2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</w:abstractNum>
  <w:abstractNum w:abstractNumId="7">
    <w:lvl w:ilvl="0">
      <w:start w:val="1"/>
      <w:numFmt w:val="bullet"/>
      <w:lvlText w:val="●"/>
      <w:lvlJc w:val="left"/>
      <w:pPr>
        <w:tabs>
          <w:tab w:val="num" w:pos="0"/>
        </w:tabs>
        <w:ind w:left="205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138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</w:abstractNum>
  <w:abstractNum w:abstractNumId="9">
    <w:lvl w:ilvl="0">
      <w:start w:val="9"/>
      <w:numFmt w:val="upperRoman"/>
      <w:lvlText w:val="%1."/>
      <w:lvlJc w:val="left"/>
      <w:pPr>
        <w:tabs>
          <w:tab w:val="num" w:pos="0"/>
        </w:tabs>
        <w:ind w:left="385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/>
        <w:szCs w:val="24"/>
        <w:bCs/>
        <w:rFonts w:eastAsia="Times New Roman" w:cs="Times New Roman"/>
        <w:color w:val="00000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6" w:hanging="360"/>
      </w:pPr>
      <w:rPr>
        <w:rFonts w:ascii="Wingdings" w:hAnsi="Wingdings" w:cs="Wingdings" w:hint="default"/>
      </w:rPr>
    </w:lvl>
  </w:abstractNum>
  <w:abstractNum w:abstractNumId="11">
    <w:lvl w:ilvl="0">
      <w:start w:val="11"/>
      <w:numFmt w:val="upperRoman"/>
      <w:lvlText w:val="%1."/>
      <w:lvlJc w:val="left"/>
      <w:pPr>
        <w:tabs>
          <w:tab w:val="num" w:pos="0"/>
        </w:tabs>
        <w:ind w:left="1105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5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6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8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2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8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6" w:hanging="18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5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5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5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29"/>
      <w:ind w:left="216" w:right="213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paragraph" w:styleId="Nagwek1">
    <w:name w:val="Heading 1"/>
    <w:next w:val="Normal"/>
    <w:uiPriority w:val="9"/>
    <w:qFormat/>
    <w:pPr>
      <w:keepNext w:val="true"/>
      <w:keepLines/>
      <w:widowControl/>
      <w:bidi w:val="0"/>
      <w:spacing w:lineRule="auto" w:line="259" w:before="0" w:after="221"/>
      <w:ind w:right="21" w:hanging="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0"/>
    <w:qFormat/>
    <w:rPr>
      <w:rFonts w:ascii="Times New Roman" w:hAnsi="Times New Roman" w:eastAsia="Times New Roman" w:cs="Times New Roman"/>
      <w:b/>
      <w:color w:val="000000"/>
      <w:sz w:val="32"/>
    </w:rPr>
  </w:style>
  <w:style w:type="character" w:styleId="15" w:customStyle="1">
    <w:name w:val="15"/>
    <w:basedOn w:val="DefaultParagraphFont"/>
    <w:uiPriority w:val="0"/>
    <w:qFormat/>
    <w:rPr>
      <w:rFonts w:ascii="Times New Roman" w:hAnsi="Times New Roman" w:cs="Times New Roman"/>
      <w:b/>
      <w:bCs/>
    </w:rPr>
  </w:style>
  <w:style w:type="character" w:styleId="Bullets" w:customStyle="1">
    <w:name w:val="Bullets"/>
    <w:uiPriority w:val="0"/>
    <w:qFormat/>
    <w:rPr>
      <w:rFonts w:ascii="OpenSymbol" w:hAnsi="OpenSymbol" w:eastAsia="OpenSymbol" w:cs="OpenSymbol"/>
    </w:rPr>
  </w:style>
  <w:style w:type="paragraph" w:styleId="Nagwek" w:customStyle="1">
    <w:name w:val="Nagłówek"/>
    <w:basedOn w:val="Normal"/>
    <w:next w:val="Tretekstu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Tretekstu"/>
    <w:uiPriority w:val="0"/>
    <w:qFormat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uiPriority w:val="0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uiPriority w:val="0"/>
    <w:qFormat/>
    <w:pPr/>
    <w:rPr/>
  </w:style>
  <w:style w:type="paragraph" w:styleId="Gwka">
    <w:name w:val="Header"/>
    <w:basedOn w:val="Normal"/>
    <w:uiPriority w:val="0"/>
    <w:pPr/>
    <w:rPr/>
  </w:style>
  <w:style w:type="paragraph" w:styleId="ListParagraph">
    <w:name w:val="List Paragraph"/>
    <w:basedOn w:val="Normal"/>
    <w:uiPriority w:val="34"/>
    <w:qFormat/>
    <w:pPr>
      <w:spacing w:before="0" w:after="29"/>
      <w:ind w:left="720" w:right="213" w:hanging="10"/>
      <w:contextualSpacing/>
    </w:pPr>
    <w:rPr/>
  </w:style>
  <w:style w:type="paragraph" w:styleId="Normal1" w:customStyle="1">
    <w:name w:val="Normal1"/>
    <w:uiPriority w:val="0"/>
    <w:qFormat/>
    <w:pPr>
      <w:widowControl/>
      <w:bidi w:val="0"/>
      <w:spacing w:before="0" w:after="0"/>
      <w:jc w:val="left"/>
    </w:pPr>
    <w:rPr>
      <w:rFonts w:ascii="Calibri" w:hAnsi="Calibri" w:eastAsia="SimSun" w:cs="Times New Roman" w:asciiTheme="minorHAnsi" w:hAnsiTheme="minorHAnsi"/>
      <w:color w:val="auto"/>
      <w:kern w:val="0"/>
      <w:sz w:val="24"/>
      <w:szCs w:val="24"/>
      <w:lang w:val="pl-PL" w:eastAsia="pl-PL" w:bidi="ar-SA"/>
    </w:rPr>
  </w:style>
  <w:style w:type="paragraph" w:styleId="NormalWeb1" w:customStyle="1">
    <w:name w:val="Normal (Web)1"/>
    <w:basedOn w:val="Normal"/>
    <w:uiPriority w:val="0"/>
    <w:qFormat/>
    <w:pPr>
      <w:spacing w:lineRule="auto" w:line="240" w:beforeAutospacing="1" w:afterAutospacing="1"/>
      <w:ind w:left="0" w:right="0" w:hanging="0"/>
      <w:jc w:val="left"/>
    </w:pPr>
    <w:rPr>
      <w:rFonts w:eastAsia="SimSun"/>
      <w:color w:val="auto"/>
      <w:szCs w:val="24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4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TableGrid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Table Normal1"/>
    <w:uiPriority w:val="0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LibreOffice/7.4.3.2$Windows_X86_64 LibreOffice_project/1048a8393ae2eeec98dff31b5c133c5f1d08b890</Application>
  <AppVersion>15.0000</AppVersion>
  <DocSecurity>0</DocSecurity>
  <Pages>16</Pages>
  <Words>3994</Words>
  <Characters>27229</Characters>
  <CharactersWithSpaces>30745</CharactersWithSpaces>
  <Paragraphs>426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2025-09-04T14:31:00Z</dcterms:created>
  <dc:creator>Irmina Wiśniewska</dc:creator>
  <dc:description/>
  <dc:language>pl-PL</dc:language>
  <cp:lastModifiedBy/>
  <dcterms:modified xsi:type="dcterms:W3CDTF">2026-02-06T11:30:29Z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712F3FF9AA694E3087E168C3443B7CCC_12</vt:lpwstr>
  </property>
  <property fmtid="{D5CDD505-2E9C-101B-9397-08002B2CF9AE}" pid="4" name="KSOProductBuildVer">
    <vt:lpwstr>1045-12.2.0.22549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